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uppressAutoHyphens/>
        <w:spacing w:after="120"/>
      </w:pPr>
      <w:r>
        <w:rPr>
          <w:rFonts w:ascii="Inter Display" w:hAnsi="Inter Display" w:eastAsia="Inter Display" w:cs="Inter Display"/>
          <w:b/>
          <w:i w:val="0"/>
          <w:color w:val="182126"/>
          <w:sz w:val="54"/>
        </w:rPr>
        <w:t>ESCAPE QEMU: WATCHING IRONCURTAIN AND AN OPEN-WEIGHT MODEL BREAK OUT</w:t>
      </w:r>
    </w:p>
    <w:p>
      <w:pPr>
        <w:keepNext/>
        <w:suppressAutoHyphens/>
        <w:spacing w:after="180"/>
      </w:pPr>
      <w:r>
        <w:rPr>
          <w:rFonts w:ascii="EB Garamond" w:hAnsi="EB Garamond" w:eastAsia="EB Garamond" w:cs="EB Garamond"/>
          <w:b w:val="0"/>
          <w:i/>
          <w:color w:val="59666D"/>
          <w:sz w:val="26"/>
        </w:rPr>
        <w:t>A concrete run of defensive vulnerability research on open weights you control. Driving IronCurtain's workflow, GLM 5.2 builds a reproducible proof-of-concept escape of QEMU's public EDU teaching device from analysis to host code execution. The capability benefits from orchestration and does not depend on any one model.</w:t>
      </w:r>
    </w:p>
    <w:p>
      <w:pPr>
        <w:keepNext/>
        <w:pBdr>
          <w:bottom w:val="single" w:sz="5" w:space="8" w:color="B9C5C8"/>
        </w:pBdr>
        <w:spacing w:after="160"/>
      </w:pPr>
      <w:r>
        <w:rPr>
          <w:rFonts w:ascii="Inter" w:hAnsi="Inter" w:eastAsia="Inter" w:cs="Inter"/>
          <w:b/>
          <w:i w:val="0"/>
          <w:color w:val="1F4650"/>
          <w:spacing w:val="20"/>
          <w:sz w:val="19"/>
        </w:rPr>
        <w:t>NIELS PROVOS</w:t>
      </w:r>
      <w:r>
        <w:rPr>
          <w:rFonts w:ascii="Inter" w:hAnsi="Inter" w:eastAsia="Inter" w:cs="Inter"/>
          <w:b w:val="0"/>
          <w:i w:val="0"/>
          <w:color w:val="59666D"/>
          <w:sz w:val="18"/>
        </w:rPr>
        <w:t xml:space="preserve">  |  Independent analysis  |  30 June 2026</w:t>
      </w:r>
    </w:p>
    <w:p>
      <w:pPr>
        <w:spacing w:after="160" w:line="264" w:lineRule="auto"/>
        <w:jc w:val="both"/>
      </w:pPr>
      <w:r>
        <w:rPr>
          <w:rFonts w:ascii="EB Garamond" w:hAnsi="EB Garamond" w:eastAsia="EB Garamond" w:cs="EB Garamond"/>
          <w:b w:val="0"/>
          <w:i w:val="0"/>
          <w:color w:val="182126"/>
          <w:sz w:val="24"/>
        </w:rPr>
        <w:t xml:space="preserve">Effective AI-driven vulnerability discovery does not require a restricted frontier model. Here is a concrete run that shows it, start to finish: I pointed IronCurtain's </w:t>
      </w:r>
      <w:r>
        <w:rPr>
          <w:rFonts w:ascii="Consolas" w:hAnsi="Consolas" w:eastAsia="Consolas" w:cs="Consolas"/>
          <w:b w:val="0"/>
          <w:i w:val="0"/>
          <w:color w:val="182126"/>
          <w:sz w:val="22"/>
        </w:rPr>
        <w:t>vuln-discovery</w:t>
      </w:r>
      <w:r>
        <w:rPr>
          <w:rFonts w:ascii="EB Garamond" w:hAnsi="EB Garamond" w:eastAsia="EB Garamond" w:cs="EB Garamond"/>
          <w:b w:val="0"/>
          <w:i w:val="0"/>
          <w:color w:val="182126"/>
          <w:sz w:val="24"/>
        </w:rPr>
        <w:t xml:space="preserve"> workflow at QEMU, with every agent role driven by the open-weight GLM 5.2. Nothing here is predicated on a particular model. Right now, GLM 5.2 is the most capable open-weight model but any open-weight model strong enough to drive the chain would do as well. Resourced attackers already build chains like this, and the question for defenders is whether they can do the same inside a boundary they control. In earlier runs, the workflow had found a set of out-of-bounds primitives in QEMU's device emulation, including the EDU device. I then gave it a separate task, to turn those confirmed primitives into a maximal-impact proof of concept of host compromise: a reliable guest-to-host escape that needs no host-side knowledge, defeating ASLR from inside the guest and leaving a host-visible proof of execution, all against unmodified device source. It rejected two dead-end targets, pivoted to corrupting the EDU device's own timer callback, and drove the chain to reproducible host code execution, running almost entirely unsupervised.</w:t>
      </w:r>
    </w:p>
    <w:p>
      <w:pPr>
        <w:spacing w:after="116" w:line="259" w:lineRule="auto"/>
        <w:jc w:val="both"/>
      </w:pPr>
      <w:r>
        <w:rPr>
          <w:rFonts w:ascii="EB Garamond" w:hAnsi="EB Garamond" w:eastAsia="EB Garamond" w:cs="EB Garamond"/>
          <w:b w:val="0"/>
          <w:i w:val="0"/>
          <w:color w:val="182126"/>
          <w:sz w:val="21"/>
        </w:rPr>
        <w:t xml:space="preserve">In my </w:t>
      </w:r>
      <w:r>
        <w:rPr>
          <w:rFonts w:ascii="EB Garamond" w:hAnsi="EB Garamond" w:eastAsia="EB Garamond" w:cs="EB Garamond"/>
          <w:b w:val="0"/>
          <w:i w:val="0"/>
          <w:color w:val="182126"/>
          <w:sz w:val="21"/>
        </w:rPr>
        <w:t>earlier run</w:t>
      </w:r>
      <w:hyperlink r:id="rId10" w:history="1">
        <w:r>
          <w:rPr>
            <w:rFonts w:ascii="Inter" w:hAnsi="Inter" w:eastAsia="Inter" w:cs="Inter"/>
            <w:b w:val="0"/>
            <w:i w:val="0"/>
            <w:color w:val="285B67"/>
            <w:sz w:val="15"/>
            <w:vertAlign w:val="superscript"/>
          </w:rPr>
          <w:t xml:space="preserve"> [1]</w:t>
        </w:r>
      </w:hyperlink>
      <w:r>
        <w:rPr>
          <w:rFonts w:ascii="EB Garamond" w:hAnsi="EB Garamond" w:eastAsia="EB Garamond" w:cs="EB Garamond"/>
          <w:b w:val="0"/>
          <w:i w:val="0"/>
          <w:color w:val="182126"/>
          <w:sz w:val="21"/>
        </w:rPr>
        <w:t>, a frontier model found a serious bug and then stopped when exploit development crossed its acceptable-use boundary. I had to break the work into a seven-step plan, and the model completed two steps before declining the rest. Here the same workflow ran from analysis through a working host exploit without a refusal, because the model's policy is mine.</w:t>
      </w:r>
    </w:p>
    <w:p>
      <w:pPr>
        <w:spacing w:after="116" w:line="259" w:lineRule="auto"/>
        <w:jc w:val="both"/>
      </w:pPr>
      <w:r>
        <w:rPr>
          <w:rFonts w:ascii="EB Garamond" w:hAnsi="EB Garamond" w:eastAsia="EB Garamond" w:cs="EB Garamond"/>
          <w:b w:val="0"/>
          <w:i w:val="0"/>
          <w:color w:val="182126"/>
          <w:sz w:val="21"/>
        </w:rPr>
        <w:t xml:space="preserve">The EDU device is QEMU's educational PCI device, not compiled by default and attached only with an explicit </w:t>
      </w:r>
      <w:r>
        <w:rPr>
          <w:rFonts w:ascii="Consolas" w:hAnsi="Consolas" w:eastAsia="Consolas" w:cs="Consolas"/>
          <w:b w:val="0"/>
          <w:i w:val="0"/>
          <w:color w:val="182126"/>
          <w:sz w:val="19"/>
        </w:rPr>
        <w:t>-device edu</w:t>
      </w:r>
      <w:r>
        <w:rPr>
          <w:rFonts w:ascii="EB Garamond" w:hAnsi="EB Garamond" w:eastAsia="EB Garamond" w:cs="EB Garamond"/>
          <w:b w:val="0"/>
          <w:i w:val="0"/>
          <w:color w:val="182126"/>
          <w:sz w:val="21"/>
        </w:rPr>
        <w:t xml:space="preserve">. It is tutorial code, present on no default machine and in no production build. Xchg Labs published the complete EDU escape in </w:t>
      </w:r>
      <w:r>
        <w:rPr>
          <w:rFonts w:ascii="EB Garamond" w:hAnsi="EB Garamond" w:eastAsia="EB Garamond" w:cs="EB Garamond"/>
          <w:b w:val="0"/>
          <w:i w:val="0"/>
          <w:color w:val="182126"/>
          <w:sz w:val="21"/>
        </w:rPr>
        <w:t>Escaping QEMU</w:t>
      </w:r>
      <w:hyperlink r:id="rId11" w:history="1">
        <w:r>
          <w:rPr>
            <w:rFonts w:ascii="Inter" w:hAnsi="Inter" w:eastAsia="Inter" w:cs="Inter"/>
            <w:b w:val="0"/>
            <w:i w:val="0"/>
            <w:color w:val="285B67"/>
            <w:sz w:val="15"/>
            <w:vertAlign w:val="superscript"/>
          </w:rPr>
          <w:t xml:space="preserve"> [2]</w:t>
        </w:r>
      </w:hyperlink>
      <w:r>
        <w:rPr>
          <w:rFonts w:ascii="EB Garamond" w:hAnsi="EB Garamond" w:eastAsia="EB Garamond" w:cs="EB Garamond"/>
          <w:b w:val="0"/>
          <w:i w:val="0"/>
          <w:color w:val="182126"/>
          <w:sz w:val="21"/>
        </w:rPr>
        <w:t xml:space="preserve"> on May 22 and noted that there is nothing to disclose, because the file exists to teach new contributors how device emulation works. This makes it a good example for showing the chain in full. Everything else the same investigation surfaced, in devices that ship in real configurations, stays withheld for now.</w:t>
      </w:r>
    </w:p>
    <w:p>
      <w:pPr>
        <w:keepNext/>
        <w:suppressAutoHyphens/>
        <w:spacing w:before="240" w:after="100"/>
      </w:pPr>
      <w:r>
        <w:rPr>
          <w:rFonts w:ascii="Inter" w:hAnsi="Inter" w:eastAsia="Inter" w:cs="Inter"/>
          <w:b/>
          <w:i w:val="0"/>
          <w:color w:val="1F4650"/>
          <w:sz w:val="26"/>
        </w:rPr>
        <w:t>One model drove every role</w:t>
      </w:r>
    </w:p>
    <w:p>
      <w:pPr>
        <w:spacing w:after="116" w:line="259" w:lineRule="auto"/>
        <w:jc w:val="both"/>
      </w:pPr>
      <w:r>
        <w:rPr>
          <w:rFonts w:ascii="EB Garamond" w:hAnsi="EB Garamond" w:eastAsia="EB Garamond" w:cs="EB Garamond"/>
          <w:b w:val="0"/>
          <w:i w:val="0"/>
          <w:color w:val="182126"/>
          <w:sz w:val="21"/>
        </w:rPr>
        <w:t xml:space="preserve">The workflow is the same hub-and-spoke state machine I described </w:t>
      </w:r>
      <w:r>
        <w:rPr>
          <w:rFonts w:ascii="EB Garamond" w:hAnsi="EB Garamond" w:eastAsia="EB Garamond" w:cs="EB Garamond"/>
          <w:b w:val="0"/>
          <w:i w:val="0"/>
          <w:color w:val="182126"/>
          <w:sz w:val="21"/>
        </w:rPr>
        <w:t>before</w:t>
      </w:r>
      <w:hyperlink r:id="rId10" w:history="1">
        <w:r>
          <w:rPr>
            <w:rFonts w:ascii="Inter" w:hAnsi="Inter" w:eastAsia="Inter" w:cs="Inter"/>
            <w:b w:val="0"/>
            <w:i w:val="0"/>
            <w:color w:val="285B67"/>
            <w:sz w:val="15"/>
            <w:vertAlign w:val="superscript"/>
          </w:rPr>
          <w:t xml:space="preserve"> [1]</w:t>
        </w:r>
      </w:hyperlink>
      <w:r>
        <w:rPr>
          <w:rFonts w:ascii="EB Garamond" w:hAnsi="EB Garamond" w:eastAsia="EB Garamond" w:cs="EB Garamond"/>
          <w:b w:val="0"/>
          <w:i w:val="0"/>
          <w:color w:val="182126"/>
          <w:sz w:val="21"/>
        </w:rPr>
        <w:t>. An orchestrator agent routes specialized agents (analyze, harness design and build, validate, discover, triage, conclude) through a fixed set of states, each rehydrating a fresh context window from the journal on disk. I will not re-explain the mechanics here. What matters for this post is the model wiring and one design rule.</w:t>
      </w:r>
    </w:p>
    <w:p>
      <w:pPr>
        <w:suppressAutoHyphens/>
        <w:spacing w:before="120" w:after="120"/>
        <w:jc w:val="center"/>
      </w:pPr>
      <w:r>
        <w:rPr>
          <w:rFonts w:ascii="EB Garamond" w:hAnsi="EB Garamond" w:eastAsia="EB Garamond" w:cs="EB Garamond"/>
          <w:b w:val="0"/>
          <w:i/>
          <w:color w:val="59666D"/>
          <w:sz w:val="17"/>
        </w:rPr>
        <w:t>[Figure omitted from this edition; see the original article.]</w:t>
      </w:r>
    </w:p>
    <w:p>
      <w:pPr>
        <w:spacing w:after="116" w:line="259" w:lineRule="auto"/>
        <w:jc w:val="both"/>
      </w:pPr>
      <w:r>
        <w:rPr>
          <w:rFonts w:ascii="EB Garamond" w:hAnsi="EB Garamond" w:eastAsia="EB Garamond" w:cs="EB Garamond"/>
          <w:b w:val="0"/>
          <w:i w:val="0"/>
          <w:color w:val="182126"/>
          <w:sz w:val="21"/>
        </w:rPr>
        <w:t>The workflow pins a single model alias for all eleven agent roles, with no per-state override, so one model drives analysis, harness design, fuzzing, exploitation, and triage uniformly. A LiteLLM gateway re-routed every model call to GLM 5.2, so GLM 5.2 served every role, and I changed nothing else in the workflow.</w:t>
      </w:r>
    </w:p>
    <w:p>
      <w:pPr>
        <w:spacing w:after="116" w:line="259" w:lineRule="auto"/>
        <w:jc w:val="both"/>
      </w:pPr>
      <w:r>
        <w:rPr>
          <w:rFonts w:ascii="EB Garamond" w:hAnsi="EB Garamond" w:eastAsia="EB Garamond" w:cs="EB Garamond"/>
          <w:b w:val="0"/>
          <w:i w:val="0"/>
          <w:color w:val="182126"/>
          <w:sz w:val="21"/>
        </w:rPr>
        <w:t>The rule that helps reduce false positives is that nothing counts as a finding until execution proves it. A sanitizer hit, a crash, or a static match is a lead, not a result; the discover state has to demonstrate adversary-maximal impact by execution before the orchestrator routes it to triage. When discover does prove a vulnerability the orchestrator triages that one, and whether it then concludes or keeps going is set by the task it was given. That gate is why the run reads as real engineering rather than a lucky first hit: it was not allowed to stop at the first plausible crash, so it did not.</w:t>
      </w:r>
    </w:p>
    <w:p>
      <w:pPr>
        <w:keepNext/>
        <w:suppressAutoHyphens/>
        <w:spacing w:before="240" w:after="100"/>
      </w:pPr>
      <w:r>
        <w:rPr>
          <w:rFonts w:ascii="Inter" w:hAnsi="Inter" w:eastAsia="Inter" w:cs="Inter"/>
          <w:b/>
          <w:i w:val="0"/>
          <w:color w:val="1F4650"/>
          <w:sz w:val="26"/>
        </w:rPr>
        <w:t>The escape, as it happened</w:t>
      </w:r>
    </w:p>
    <w:p>
      <w:pPr>
        <w:spacing w:after="116" w:line="259" w:lineRule="auto"/>
        <w:jc w:val="both"/>
      </w:pPr>
      <w:r>
        <w:rPr>
          <w:rFonts w:ascii="EB Garamond" w:hAnsi="EB Garamond" w:eastAsia="EB Garamond" w:cs="EB Garamond"/>
          <w:b w:val="0"/>
          <w:i w:val="0"/>
          <w:color w:val="182126"/>
          <w:sz w:val="21"/>
        </w:rPr>
        <w:t>This work is exploitation, not discovery. The bug was already in hand, and the open question was where to point it to prove impact. The EDU primitive reads and writes host memory relative to the device's DMA buffer, so turning memory corruption into code execution meant finding a function pointer the write could reach and the program would later call. The workflow spent its first several rounds on the obvious answer, a pointer in a neighboring object, and rejected two candidates in turn. Each time it built a harness, ran it, and confirmed that the corrupting write landed in an isolated region with no reachable dereference. Neither dead-end was argued away on paper. Each was killed by an executed harness that failed to produce a usable hijack.</w:t>
      </w:r>
    </w:p>
    <w:p>
      <w:pPr>
        <w:spacing w:after="116" w:line="259" w:lineRule="auto"/>
        <w:jc w:val="both"/>
      </w:pPr>
      <w:r>
        <w:rPr>
          <w:rFonts w:ascii="EB Garamond" w:hAnsi="EB Garamond" w:eastAsia="EB Garamond" w:cs="EB Garamond"/>
          <w:b w:val="0"/>
          <w:i w:val="0"/>
          <w:color w:val="182126"/>
          <w:sz w:val="21"/>
        </w:rPr>
        <w:t xml:space="preserve">At round eight the orchestrator pivoted to the primitive it had not yet tried: the EDU device's own memory. The insight, recorded in the discover state's </w:t>
      </w:r>
      <w:r>
        <w:rPr>
          <w:rFonts w:ascii="EB Garamond" w:hAnsi="EB Garamond" w:eastAsia="EB Garamond" w:cs="EB Garamond"/>
          <w:b w:val="0"/>
          <w:i w:val="0"/>
          <w:color w:val="182126"/>
          <w:sz w:val="21"/>
        </w:rPr>
        <w:t>notes</w:t>
      </w:r>
      <w:hyperlink r:id="rId12" w:history="1">
        <w:r>
          <w:rPr>
            <w:rFonts w:ascii="Inter" w:hAnsi="Inter" w:eastAsia="Inter" w:cs="Inter"/>
            <w:b w:val="0"/>
            <w:i w:val="0"/>
            <w:color w:val="285B67"/>
            <w:sz w:val="15"/>
            <w:vertAlign w:val="superscript"/>
          </w:rPr>
          <w:t xml:space="preserve"> [3]</w:t>
        </w:r>
      </w:hyperlink>
      <w:r>
        <w:rPr>
          <w:rFonts w:ascii="EB Garamond" w:hAnsi="EB Garamond" w:eastAsia="EB Garamond" w:cs="EB Garamond"/>
          <w:b w:val="0"/>
          <w:i w:val="0"/>
          <w:color w:val="182126"/>
          <w:sz w:val="21"/>
        </w:rPr>
        <w:t>, is that the device's embedded timer sits immediately before its DMA buffer in the same allocation:</w:t>
      </w:r>
    </w:p>
    <w:p>
      <w:pPr>
        <w:spacing w:after="120" w:line="259" w:lineRule="auto"/>
        <w:ind w:left="360"/>
        <w:jc w:val="both"/>
      </w:pPr>
      <w:r>
        <w:rPr>
          <w:rFonts w:ascii="Consolas" w:hAnsi="Consolas" w:eastAsia="Consolas" w:cs="Consolas"/>
          <w:b w:val="0"/>
          <w:i/>
          <w:color w:val="182126"/>
          <w:sz w:val="19"/>
        </w:rPr>
        <w:t>QEMUTimer dma_timer</w:t>
      </w:r>
      <w:r>
        <w:rPr>
          <w:rFonts w:ascii="EB Garamond" w:hAnsi="EB Garamond" w:eastAsia="EB Garamond" w:cs="EB Garamond"/>
          <w:b w:val="0"/>
          <w:i/>
          <w:color w:val="182126"/>
          <w:sz w:val="21"/>
        </w:rPr>
        <w:t xml:space="preserve"> is embedded inline in </w:t>
      </w:r>
      <w:r>
        <w:rPr>
          <w:rFonts w:ascii="Consolas" w:hAnsi="Consolas" w:eastAsia="Consolas" w:cs="Consolas"/>
          <w:b w:val="0"/>
          <w:i/>
          <w:color w:val="182126"/>
          <w:sz w:val="19"/>
        </w:rPr>
        <w:t>EduState</w:t>
      </w:r>
      <w:r>
        <w:rPr>
          <w:rFonts w:ascii="EB Garamond" w:hAnsi="EB Garamond" w:eastAsia="EB Garamond" w:cs="EB Garamond"/>
          <w:b w:val="0"/>
          <w:i/>
          <w:color w:val="182126"/>
          <w:sz w:val="21"/>
        </w:rPr>
        <w:t xml:space="preserve"> and sits immediately BEFORE </w:t>
      </w:r>
      <w:r>
        <w:rPr>
          <w:rFonts w:ascii="Consolas" w:hAnsi="Consolas" w:eastAsia="Consolas" w:cs="Consolas"/>
          <w:b w:val="0"/>
          <w:i/>
          <w:color w:val="182126"/>
          <w:sz w:val="19"/>
        </w:rPr>
        <w:t>char dma_buf[]</w:t>
      </w:r>
      <w:r>
        <w:rPr>
          <w:rFonts w:ascii="EB Garamond" w:hAnsi="EB Garamond" w:eastAsia="EB Garamond" w:cs="EB Garamond"/>
          <w:b w:val="0"/>
          <w:i/>
          <w:color w:val="182126"/>
          <w:sz w:val="21"/>
        </w:rPr>
        <w:t xml:space="preserve">, so edu's OWN </w:t>
      </w:r>
      <w:r>
        <w:rPr>
          <w:rFonts w:ascii="Consolas" w:hAnsi="Consolas" w:eastAsia="Consolas" w:cs="Consolas"/>
          <w:b w:val="0"/>
          <w:i/>
          <w:color w:val="182126"/>
          <w:sz w:val="19"/>
        </w:rPr>
        <w:t>dma_timer.cb</w:t>
      </w:r>
      <w:r>
        <w:rPr>
          <w:rFonts w:ascii="EB Garamond" w:hAnsi="EB Garamond" w:eastAsia="EB Garamond" w:cs="EB Garamond"/>
          <w:b w:val="0"/>
          <w:i/>
          <w:color w:val="182126"/>
          <w:sz w:val="21"/>
        </w:rPr>
        <w:t xml:space="preserve"> is backward of </w:t>
      </w:r>
      <w:r>
        <w:rPr>
          <w:rFonts w:ascii="Consolas" w:hAnsi="Consolas" w:eastAsia="Consolas" w:cs="Consolas"/>
          <w:b w:val="0"/>
          <w:i/>
          <w:color w:val="182126"/>
          <w:sz w:val="19"/>
        </w:rPr>
        <w:t>dma_buf</w:t>
      </w:r>
      <w:r>
        <w:rPr>
          <w:rFonts w:ascii="EB Garamond" w:hAnsi="EB Garamond" w:eastAsia="EB Garamond" w:cs="EB Garamond"/>
          <w:b w:val="0"/>
          <w:i/>
          <w:color w:val="182126"/>
          <w:sz w:val="21"/>
        </w:rPr>
        <w:t xml:space="preserve">. A wrapped negative offset reaches </w:t>
      </w:r>
      <w:r>
        <w:rPr>
          <w:rFonts w:ascii="Consolas" w:hAnsi="Consolas" w:eastAsia="Consolas" w:cs="Consolas"/>
          <w:b w:val="0"/>
          <w:i/>
          <w:color w:val="182126"/>
          <w:sz w:val="19"/>
        </w:rPr>
        <w:t>dma_timer.cb</w:t>
      </w:r>
      <w:r>
        <w:rPr>
          <w:rFonts w:ascii="EB Garamond" w:hAnsi="EB Garamond" w:eastAsia="EB Garamond" w:cs="EB Garamond"/>
          <w:b w:val="0"/>
          <w:i/>
          <w:color w:val="182126"/>
          <w:sz w:val="21"/>
        </w:rPr>
        <w:t xml:space="preserve">. Corrupting </w:t>
      </w:r>
      <w:r>
        <w:rPr>
          <w:rFonts w:ascii="Consolas" w:hAnsi="Consolas" w:eastAsia="Consolas" w:cs="Consolas"/>
          <w:b w:val="0"/>
          <w:i/>
          <w:color w:val="182126"/>
          <w:sz w:val="19"/>
        </w:rPr>
        <w:t>dma_timer.cb</w:t>
      </w:r>
      <w:r>
        <w:rPr>
          <w:rFonts w:ascii="EB Garamond" w:hAnsi="EB Garamond" w:eastAsia="EB Garamond" w:cs="EB Garamond"/>
          <w:b w:val="0"/>
          <w:i/>
          <w:color w:val="182126"/>
          <w:sz w:val="21"/>
        </w:rPr>
        <w:t xml:space="preserve"> then re-arming and firing the timer calls the attacker-chosen gadget as </w:t>
      </w:r>
      <w:r>
        <w:rPr>
          <w:rFonts w:ascii="Consolas" w:hAnsi="Consolas" w:eastAsia="Consolas" w:cs="Consolas"/>
          <w:b w:val="0"/>
          <w:i/>
          <w:color w:val="182126"/>
          <w:sz w:val="19"/>
        </w:rPr>
        <w:t>ts-&gt;cb(ts-&gt;opaque)</w:t>
      </w:r>
      <w:r>
        <w:rPr>
          <w:rFonts w:ascii="EB Garamond" w:hAnsi="EB Garamond" w:eastAsia="EB Garamond" w:cs="EB Garamond"/>
          <w:b w:val="0"/>
          <w:i/>
          <w:color w:val="182126"/>
          <w:sz w:val="21"/>
        </w:rPr>
        <w:t>.</w:t>
      </w:r>
    </w:p>
    <w:p>
      <w:pPr>
        <w:spacing w:after="116" w:line="259" w:lineRule="auto"/>
        <w:jc w:val="both"/>
      </w:pPr>
      <w:r>
        <w:rPr>
          <w:rFonts w:ascii="EB Garamond" w:hAnsi="EB Garamond" w:eastAsia="EB Garamond" w:cs="EB Garamond"/>
          <w:b w:val="0"/>
          <w:i w:val="0"/>
          <w:color w:val="182126"/>
          <w:sz w:val="21"/>
        </w:rPr>
        <w:t>Instead of hunting for a neighbor with a usable function pointer, the workflow targeted the function pointer inside the overflowed object itself, which carries its own built-in, guest-paced dereference: the timer fire. That collapses the whole escape onto one self-contained, already-public bug. It is the elegant move, and it is the same one Xchg Labs landed on independently.</w:t>
      </w:r>
    </w:p>
    <w:p>
      <w:pPr>
        <w:spacing w:after="116" w:line="259" w:lineRule="auto"/>
        <w:jc w:val="both"/>
      </w:pPr>
      <w:r>
        <w:rPr>
          <w:rFonts w:ascii="EB Garamond" w:hAnsi="EB Garamond" w:eastAsia="EB Garamond" w:cs="EB Garamond"/>
          <w:b w:val="0"/>
          <w:i w:val="0"/>
          <w:color w:val="182126"/>
          <w:sz w:val="21"/>
        </w:rPr>
        <w:t>The exploitation did not jump straight to victory. It reached full control of the host instruction pointer by round eleven but aimed it at an address that was not mapped, so the process faulted on the instruction fetch. That is a meaningful milestone: program-counter control proven across ten of ten ASLR trials, but not yet a working call. A continuation run (</w:t>
      </w:r>
      <w:r>
        <w:rPr>
          <w:rFonts w:ascii="EB Garamond" w:hAnsi="EB Garamond" w:eastAsia="EB Garamond" w:cs="EB Garamond"/>
          <w:b w:val="0"/>
          <w:i w:val="0"/>
          <w:color w:val="182126"/>
          <w:sz w:val="21"/>
        </w:rPr>
        <w:t>its task directive</w:t>
      </w:r>
      <w:hyperlink r:id="rId13" w:history="1">
        <w:r>
          <w:rPr>
            <w:rFonts w:ascii="Inter" w:hAnsi="Inter" w:eastAsia="Inter" w:cs="Inter"/>
            <w:b w:val="0"/>
            <w:i w:val="0"/>
            <w:color w:val="285B67"/>
            <w:sz w:val="15"/>
            <w:vertAlign w:val="superscript"/>
          </w:rPr>
          <w:t xml:space="preserve"> [4]</w:t>
        </w:r>
      </w:hyperlink>
      <w:r>
        <w:rPr>
          <w:rFonts w:ascii="EB Garamond" w:hAnsi="EB Garamond" w:eastAsia="EB Garamond" w:cs="EB Garamond"/>
          <w:b w:val="0"/>
          <w:i w:val="0"/>
          <w:color w:val="182126"/>
          <w:sz w:val="21"/>
        </w:rPr>
        <w:t xml:space="preserve">) closed the gap, characterizing the call site and selecting a real libc target, </w:t>
      </w:r>
      <w:r>
        <w:rPr>
          <w:rFonts w:ascii="Consolas" w:hAnsi="Consolas" w:eastAsia="Consolas" w:cs="Consolas"/>
          <w:b w:val="0"/>
          <w:i w:val="0"/>
          <w:color w:val="182126"/>
          <w:sz w:val="19"/>
        </w:rPr>
        <w:t>system</w:t>
      </w:r>
      <w:r>
        <w:rPr>
          <w:rFonts w:ascii="EB Garamond" w:hAnsi="EB Garamond" w:eastAsia="EB Garamond" w:cs="EB Garamond"/>
          <w:b w:val="0"/>
          <w:i w:val="0"/>
          <w:color w:val="182126"/>
          <w:sz w:val="21"/>
        </w:rPr>
        <w:t>, and by round thirteen the validator's own execution produced host code execution. The exploitation spanned thirteen rounds across the two runs, each agent building and running its own harnesses. My part was the task definition and the approvals, not the exploit engineering.</w:t>
      </w:r>
    </w:p>
    <w:p>
      <w:pPr>
        <w:keepNext/>
        <w:pBdr>
          <w:top w:val="single" w:sz="5" w:space="8" w:color="B9C5C8"/>
        </w:pBdr>
        <w:spacing w:before="240" w:after="60"/>
      </w:pPr>
      <w:r>
        <w:rPr>
          <w:rFonts w:ascii="Inter" w:hAnsi="Inter" w:eastAsia="Inter" w:cs="Inter"/>
          <w:b/>
          <w:i w:val="0"/>
          <w:color w:val="1F4650"/>
          <w:spacing w:val="30"/>
          <w:sz w:val="15"/>
        </w:rPr>
        <w:t>KEY POINT</w:t>
      </w:r>
    </w:p>
    <w:p>
      <w:pPr>
        <w:keepNext w:val="0"/>
        <w:keepLines/>
        <w:pBdr>
          <w:bottom w:val="single" w:sz="5" w:space="8" w:color="B9C5C8"/>
        </w:pBdr>
        <w:suppressAutoHyphens/>
        <w:spacing w:after="200" w:line="259" w:lineRule="auto"/>
      </w:pPr>
      <w:r>
        <w:rPr>
          <w:rFonts w:ascii="EB Garamond" w:hAnsi="EB Garamond" w:eastAsia="EB Garamond" w:cs="EB Garamond"/>
          <w:b/>
          <w:i w:val="0"/>
          <w:color w:val="1F4650"/>
          <w:sz w:val="26"/>
        </w:rPr>
        <w:t>A defender who depends on a frontier API accepts a policy and availability handicap the adversary does not.</w:t>
      </w:r>
    </w:p>
    <w:p>
      <w:pPr>
        <w:keepNext/>
        <w:suppressAutoHyphens/>
        <w:spacing w:before="240" w:after="100"/>
      </w:pPr>
      <w:r>
        <w:rPr>
          <w:rFonts w:ascii="Inter" w:hAnsi="Inter" w:eastAsia="Inter" w:cs="Inter"/>
          <w:b/>
          <w:i w:val="0"/>
          <w:color w:val="1F4650"/>
          <w:sz w:val="26"/>
        </w:rPr>
        <w:t>The argument for defenders</w:t>
      </w:r>
    </w:p>
    <w:p>
      <w:pPr>
        <w:spacing w:after="116" w:line="259" w:lineRule="auto"/>
        <w:jc w:val="both"/>
      </w:pPr>
      <w:r>
        <w:rPr>
          <w:rFonts w:ascii="EB Garamond" w:hAnsi="EB Garamond" w:eastAsia="EB Garamond" w:cs="EB Garamond"/>
          <w:b w:val="0"/>
          <w:i w:val="0"/>
          <w:color w:val="182126"/>
          <w:sz w:val="21"/>
        </w:rPr>
        <w:t>For legitimate defensive research, a refusal mid-exploit is the difference between a finding and a stall. A maintainer cannot rank a vulnerability from a static report, and most static findings are false positives; the maximal-impact proof of concept is what separates the real bug from the noise. Producing it is defensive work.</w:t>
      </w:r>
    </w:p>
    <w:p>
      <w:pPr>
        <w:spacing w:after="116" w:line="259" w:lineRule="auto"/>
        <w:jc w:val="both"/>
      </w:pPr>
      <w:r>
        <w:rPr>
          <w:rFonts w:ascii="EB Garamond" w:hAnsi="EB Garamond" w:eastAsia="EB Garamond" w:cs="EB Garamond"/>
          <w:b w:val="0"/>
          <w:i w:val="0"/>
          <w:color w:val="182126"/>
          <w:sz w:val="21"/>
        </w:rPr>
        <w:t xml:space="preserve">EDU is a safe target to make this point. It is tutorial code, already public, in no production build, so a full proof of concept against it costs no one anything. The capability to carry an exploit end to end now rides on an open-weight model that no vendor can refuse on your behalf, recall by export order, reprice after you depend on it, or </w:t>
      </w:r>
      <w:r>
        <w:rPr>
          <w:rFonts w:ascii="EB Garamond" w:hAnsi="EB Garamond" w:eastAsia="EB Garamond" w:cs="EB Garamond"/>
          <w:b w:val="0"/>
          <w:i w:val="0"/>
          <w:color w:val="182126"/>
          <w:sz w:val="21"/>
        </w:rPr>
        <w:t>silently degrade</w:t>
      </w:r>
      <w:hyperlink r:id="rId14" w:history="1">
        <w:r>
          <w:rPr>
            <w:rFonts w:ascii="Inter" w:hAnsi="Inter" w:eastAsia="Inter" w:cs="Inter"/>
            <w:b w:val="0"/>
            <w:i w:val="0"/>
            <w:color w:val="285B67"/>
            <w:sz w:val="15"/>
            <w:vertAlign w:val="superscript"/>
          </w:rPr>
          <w:t xml:space="preserve"> [5]</w:t>
        </w:r>
      </w:hyperlink>
      <w:r>
        <w:rPr>
          <w:rFonts w:ascii="EB Garamond" w:hAnsi="EB Garamond" w:eastAsia="EB Garamond" w:cs="EB Garamond"/>
          <w:b w:val="0"/>
          <w:i w:val="0"/>
          <w:color w:val="182126"/>
          <w:sz w:val="21"/>
        </w:rPr>
        <w:t xml:space="preserve"> under a classifier you cannot inspect. A well-resourced adversary already works this way. A defender who depends on a frontier API accepts a policy and availability handicap the adversary does not.</w:t>
      </w:r>
    </w:p>
    <w:p>
      <w:pPr>
        <w:spacing w:after="116" w:line="259" w:lineRule="auto"/>
        <w:jc w:val="both"/>
      </w:pPr>
      <w:r>
        <w:rPr>
          <w:rFonts w:ascii="EB Garamond" w:hAnsi="EB Garamond" w:eastAsia="EB Garamond" w:cs="EB Garamond"/>
          <w:b w:val="0"/>
          <w:i w:val="0"/>
          <w:color w:val="182126"/>
          <w:sz w:val="21"/>
        </w:rPr>
        <w:t xml:space="preserve">Everything technical in this run is QEMU's EDU device: tutorial code, attached only with an explicit </w:t>
      </w:r>
      <w:r>
        <w:rPr>
          <w:rFonts w:ascii="Consolas" w:hAnsi="Consolas" w:eastAsia="Consolas" w:cs="Consolas"/>
          <w:b w:val="0"/>
          <w:i w:val="0"/>
          <w:color w:val="182126"/>
          <w:sz w:val="19"/>
        </w:rPr>
        <w:t>-device edu</w:t>
      </w:r>
      <w:r>
        <w:rPr>
          <w:rFonts w:ascii="EB Garamond" w:hAnsi="EB Garamond" w:eastAsia="EB Garamond" w:cs="EB Garamond"/>
          <w:b w:val="0"/>
          <w:i w:val="0"/>
          <w:color w:val="182126"/>
          <w:sz w:val="21"/>
        </w:rPr>
        <w:t>, on no default machine and in no production build, and already published in full by Xchg Labs. There is no CVE and nothing to report upstream. The same investigation also turned up out-of-bounds read and write primitives in devices that do ship in real configurations; those were harder to drive to a full host exploit than the EDU chain, and they stay withheld while coordination runs. I keep this approach throughout this article: show the published, harmless case in full, and say nothing concrete about the rest until it is fixed.</w:t>
      </w:r>
    </w:p>
    <w:p>
      <w:pPr>
        <w:spacing w:after="116" w:line="259" w:lineRule="auto"/>
        <w:jc w:val="both"/>
      </w:pPr>
      <w:r>
        <w:rPr>
          <w:rFonts w:ascii="EB Garamond" w:hAnsi="EB Garamond" w:eastAsia="EB Garamond" w:cs="EB Garamond"/>
          <w:b w:val="0"/>
          <w:i w:val="0"/>
          <w:color w:val="182126"/>
          <w:sz w:val="21"/>
        </w:rPr>
        <w:t>The final result: an open-weight model, inside a trust boundary I control, drove a set of confirmed primitives to a reproducible proof-of-concept exploit with the workflow unchanged and the device source untouched. The artifacts track rounds and verdicts rather than wall-clock time, so the token meter is the best measure of effort: roughly 789 million tokens over five days for the whole QEMU investigation, low enough at open-weight rates to make broad, repeated auditing routine for a defender. The run needed no local GPUs. GLM 5.2 inference came from hosted endpoints; OpenRouter proved expensive at this volume, so I moved to Z.AI's Coding Plan, whose meter the chart below shows.</w:t>
      </w:r>
    </w:p>
    <w:p>
      <w:pPr>
        <w:spacing w:after="116" w:line="259" w:lineRule="auto"/>
        <w:jc w:val="both"/>
      </w:pPr>
      <w:r>
        <w:rPr>
          <w:rFonts w:ascii="EB Garamond" w:hAnsi="EB Garamond" w:eastAsia="EB Garamond" w:cs="EB Garamond"/>
          <w:b w:val="0"/>
          <w:i w:val="0"/>
          <w:color w:val="182126"/>
          <w:sz w:val="21"/>
        </w:rPr>
        <w:t xml:space="preserve">The model still matters. It has to be good enough to form real hypotheses and engineer a chain, and GLM 5.2 is. Even so, the model found a working exploit, not the most elegant one: where it recovered the </w:t>
      </w:r>
      <w:r>
        <w:rPr>
          <w:rFonts w:ascii="Consolas" w:hAnsi="Consolas" w:eastAsia="Consolas" w:cs="Consolas"/>
          <w:b w:val="0"/>
          <w:i w:val="0"/>
          <w:color w:val="182126"/>
          <w:sz w:val="19"/>
        </w:rPr>
        <w:t>system</w:t>
      </w:r>
      <w:r>
        <w:rPr>
          <w:rFonts w:ascii="EB Garamond" w:hAnsi="EB Garamond" w:eastAsia="EB Garamond" w:cs="EB Garamond"/>
          <w:b w:val="0"/>
          <w:i w:val="0"/>
          <w:color w:val="182126"/>
          <w:sz w:val="21"/>
        </w:rPr>
        <w:t xml:space="preserve"> address the long way, through a statistical sweep of heap pointers, Xchg Labs derived it straight from the code pointer the same overflow already leaked. On this device, a careful human still beat the harness-driven model to the cleaner line. The run was almost completely unsupervised. The one hands-on edit came afterward: a coding agent outside IronCurtain stripped a single host-derived constant the exploit still had hardcoded, a small and mechanical change that left the finished exploit needing no host-side knowledge at all. What the workflow adds is long-horizon coherence and a refusal to cut corners, which is what lets a model that is not a restricted frontier model finish the job. GLM 5.1 already found vulnerabilities; GLM 5.2, more capable, finds them better. Both are open-weight, so the model that did this is one you can audit, pin, and keep. The earlier posts on </w:t>
      </w:r>
      <w:r>
        <w:rPr>
          <w:rFonts w:ascii="EB Garamond" w:hAnsi="EB Garamond" w:eastAsia="EB Garamond" w:cs="EB Garamond"/>
          <w:b w:val="0"/>
          <w:i w:val="0"/>
          <w:color w:val="182126"/>
          <w:sz w:val="21"/>
        </w:rPr>
        <w:t>orchestration</w:t>
      </w:r>
      <w:hyperlink r:id="rId10" w:history="1">
        <w:r>
          <w:rPr>
            <w:rFonts w:ascii="Inter" w:hAnsi="Inter" w:eastAsia="Inter" w:cs="Inter"/>
            <w:b w:val="0"/>
            <w:i w:val="0"/>
            <w:color w:val="285B67"/>
            <w:sz w:val="15"/>
            <w:vertAlign w:val="superscript"/>
          </w:rPr>
          <w:t xml:space="preserve"> [1]</w:t>
        </w:r>
      </w:hyperlink>
      <w:r>
        <w:rPr>
          <w:rFonts w:ascii="EB Garamond" w:hAnsi="EB Garamond" w:eastAsia="EB Garamond" w:cs="EB Garamond"/>
          <w:b w:val="0"/>
          <w:i w:val="0"/>
          <w:color w:val="182126"/>
          <w:sz w:val="21"/>
        </w:rPr>
        <w:t xml:space="preserve">, </w:t>
      </w:r>
      <w:r>
        <w:rPr>
          <w:rFonts w:ascii="EB Garamond" w:hAnsi="EB Garamond" w:eastAsia="EB Garamond" w:cs="EB Garamond"/>
          <w:b w:val="0"/>
          <w:i w:val="0"/>
          <w:color w:val="182126"/>
          <w:sz w:val="21"/>
        </w:rPr>
        <w:t>open weights</w:t>
      </w:r>
      <w:hyperlink r:id="rId14" w:history="1">
        <w:r>
          <w:rPr>
            <w:rFonts w:ascii="Inter" w:hAnsi="Inter" w:eastAsia="Inter" w:cs="Inter"/>
            <w:b w:val="0"/>
            <w:i w:val="0"/>
            <w:color w:val="285B67"/>
            <w:sz w:val="15"/>
            <w:vertAlign w:val="superscript"/>
          </w:rPr>
          <w:t xml:space="preserve"> [5]</w:t>
        </w:r>
      </w:hyperlink>
      <w:r>
        <w:rPr>
          <w:rFonts w:ascii="EB Garamond" w:hAnsi="EB Garamond" w:eastAsia="EB Garamond" w:cs="EB Garamond"/>
          <w:b w:val="0"/>
          <w:i w:val="0"/>
          <w:color w:val="182126"/>
          <w:sz w:val="21"/>
        </w:rPr>
        <w:t xml:space="preserve">, and </w:t>
      </w:r>
      <w:r>
        <w:rPr>
          <w:rFonts w:ascii="EB Garamond" w:hAnsi="EB Garamond" w:eastAsia="EB Garamond" w:cs="EB Garamond"/>
          <w:b w:val="0"/>
          <w:i w:val="0"/>
          <w:color w:val="182126"/>
          <w:sz w:val="21"/>
        </w:rPr>
        <w:t>structural invariants</w:t>
      </w:r>
      <w:hyperlink r:id="rId15" w:history="1">
        <w:r>
          <w:rPr>
            <w:rFonts w:ascii="Inter" w:hAnsi="Inter" w:eastAsia="Inter" w:cs="Inter"/>
            <w:b w:val="0"/>
            <w:i w:val="0"/>
            <w:color w:val="285B67"/>
            <w:sz w:val="15"/>
            <w:vertAlign w:val="superscript"/>
          </w:rPr>
          <w:t xml:space="preserve"> [6]</w:t>
        </w:r>
      </w:hyperlink>
      <w:r>
        <w:rPr>
          <w:rFonts w:ascii="EB Garamond" w:hAnsi="EB Garamond" w:eastAsia="EB Garamond" w:cs="EB Garamond"/>
          <w:b w:val="0"/>
          <w:i w:val="0"/>
          <w:color w:val="182126"/>
          <w:sz w:val="21"/>
        </w:rPr>
        <w:t xml:space="preserve"> made the case; this run is the demonstration.</w:t>
      </w:r>
    </w:p>
    <w:p>
      <w:pPr>
        <w:spacing w:after="116" w:line="259" w:lineRule="auto"/>
        <w:jc w:val="both"/>
      </w:pPr>
      <w:r>
        <w:rPr>
          <w:rFonts w:ascii="EB Garamond" w:hAnsi="EB Garamond" w:eastAsia="EB Garamond" w:cs="EB Garamond"/>
          <w:b w:val="0"/>
          <w:i w:val="0"/>
          <w:color w:val="182126"/>
          <w:sz w:val="21"/>
        </w:rPr>
        <w:t>IronCurtain</w:t>
      </w:r>
      <w:hyperlink r:id="rId16" w:history="1">
        <w:r>
          <w:rPr>
            <w:rFonts w:ascii="Inter" w:hAnsi="Inter" w:eastAsia="Inter" w:cs="Inter"/>
            <w:b w:val="0"/>
            <w:i w:val="0"/>
            <w:color w:val="285B67"/>
            <w:sz w:val="15"/>
            <w:vertAlign w:val="superscript"/>
          </w:rPr>
          <w:t xml:space="preserve"> [7]</w:t>
        </w:r>
      </w:hyperlink>
      <w:r>
        <w:rPr>
          <w:rFonts w:ascii="EB Garamond" w:hAnsi="EB Garamond" w:eastAsia="EB Garamond" w:cs="EB Garamond"/>
          <w:b w:val="0"/>
          <w:i w:val="0"/>
          <w:color w:val="182126"/>
          <w:sz w:val="21"/>
        </w:rPr>
        <w:t xml:space="preserve"> is open source. The workflow, the gateway shim, and the evidence gates are in the repository, and the run above used them unchanged.</w:t>
      </w:r>
    </w:p>
    <w:p>
      <w:pPr>
        <w:keepNext/>
        <w:suppressAutoHyphens/>
        <w:spacing w:before="240" w:after="100"/>
      </w:pPr>
      <w:r>
        <w:rPr>
          <w:rFonts w:ascii="Inter" w:hAnsi="Inter" w:eastAsia="Inter" w:cs="Inter"/>
          <w:b/>
          <w:i w:val="0"/>
          <w:color w:val="1F4650"/>
          <w:sz w:val="26"/>
        </w:rPr>
        <w:t>Appendix: the bug and the exploit</w:t>
      </w:r>
    </w:p>
    <w:p>
      <w:pPr>
        <w:spacing w:after="116" w:line="259" w:lineRule="auto"/>
        <w:jc w:val="both"/>
      </w:pPr>
      <w:r>
        <w:rPr>
          <w:rFonts w:ascii="EB Garamond" w:hAnsi="EB Garamond" w:eastAsia="EB Garamond" w:cs="EB Garamond"/>
          <w:b w:val="0"/>
          <w:i w:val="0"/>
          <w:color w:val="182126"/>
          <w:sz w:val="21"/>
        </w:rPr>
        <w:t>For readers who want the mechanism in full, here is the bug and the chain end to end.</w:t>
      </w:r>
    </w:p>
    <w:p>
      <w:pPr>
        <w:spacing w:after="116" w:line="259" w:lineRule="auto"/>
        <w:jc w:val="both"/>
      </w:pPr>
      <w:r>
        <w:rPr>
          <w:rFonts w:ascii="EB Garamond" w:hAnsi="EB Garamond" w:eastAsia="EB Garamond" w:cs="EB Garamond"/>
          <w:b w:val="0"/>
          <w:i w:val="0"/>
          <w:color w:val="182126"/>
          <w:sz w:val="21"/>
        </w:rPr>
        <w:t xml:space="preserve">QEMU's EDU device exposes its DMA engine through BAR0 registers. The guest writes a source, a destination, and a count, then sets a command bit that arms a timer. When the timer fires, </w:t>
      </w:r>
      <w:r>
        <w:rPr>
          <w:rFonts w:ascii="Consolas" w:hAnsi="Consolas" w:eastAsia="Consolas" w:cs="Consolas"/>
          <w:b w:val="0"/>
          <w:i w:val="0"/>
          <w:color w:val="182126"/>
          <w:sz w:val="19"/>
        </w:rPr>
        <w:t>edu_dma_timer()</w:t>
      </w:r>
      <w:r>
        <w:rPr>
          <w:rFonts w:ascii="EB Garamond" w:hAnsi="EB Garamond" w:eastAsia="EB Garamond" w:cs="EB Garamond"/>
          <w:b w:val="0"/>
          <w:i w:val="0"/>
          <w:color w:val="182126"/>
          <w:sz w:val="21"/>
        </w:rPr>
        <w:t xml:space="preserve"> runs the transfer. The bounds check on that path, </w:t>
      </w:r>
      <w:r>
        <w:rPr>
          <w:rFonts w:ascii="Consolas" w:hAnsi="Consolas" w:eastAsia="Consolas" w:cs="Consolas"/>
          <w:b w:val="0"/>
          <w:i w:val="0"/>
          <w:color w:val="182126"/>
          <w:sz w:val="19"/>
        </w:rPr>
        <w:t>edu_check_range()</w:t>
      </w:r>
      <w:r>
        <w:rPr>
          <w:rFonts w:ascii="EB Garamond" w:hAnsi="EB Garamond" w:eastAsia="EB Garamond" w:cs="EB Garamond"/>
          <w:b w:val="0"/>
          <w:i w:val="0"/>
          <w:color w:val="182126"/>
          <w:sz w:val="21"/>
        </w:rPr>
        <w:t>, returns on the in-bounds case and merely logs on the out-of-bounds one, with no clamp and no abort (</w:t>
      </w:r>
      <w:r>
        <w:rPr>
          <w:rFonts w:ascii="Consolas" w:hAnsi="Consolas" w:eastAsia="Consolas" w:cs="Consolas"/>
          <w:b w:val="0"/>
          <w:i w:val="0"/>
          <w:color w:val="182126"/>
          <w:sz w:val="19"/>
        </w:rPr>
        <w:t>hw/misc/edu.c:106-125</w:t>
      </w:r>
      <w:r>
        <w:rPr>
          <w:rFonts w:ascii="EB Garamond" w:hAnsi="EB Garamond" w:eastAsia="EB Garamond" w:cs="EB Garamond"/>
          <w:b w:val="0"/>
          <w:i w:val="0"/>
          <w:color w:val="182126"/>
          <w:sz w:val="21"/>
        </w:rPr>
        <w:t>, verbatim):</w:t>
      </w:r>
    </w:p>
    <w:p>
      <w:pPr>
        <w:keepLines/>
        <w:pBdr>
          <w:top w:val="single" w:sz="4" w:space="4" w:color="B9C5C8"/>
          <w:left w:val="single" w:sz="4" w:space="8" w:color="B9C5C8"/>
          <w:bottom w:val="single" w:sz="4" w:space="4" w:color="B9C5C8"/>
          <w:right w:val="single" w:sz="4" w:space="8" w:color="B9C5C8"/>
        </w:pBdr>
        <w:shd w:val="clear" w:fill="F4F6F7"/>
        <w:suppressAutoHyphens/>
        <w:spacing w:before="120" w:after="120" w:line="240" w:lineRule="auto"/>
        <w:ind w:left="360"/>
      </w:pPr>
      <w:r>
        <w:rPr>
          <w:rFonts w:ascii="Consolas" w:hAnsi="Consolas" w:eastAsia="Consolas" w:cs="Consolas"/>
          <w:b w:val="0"/>
          <w:i w:val="0"/>
          <w:color w:val="182126"/>
          <w:sz w:val="19"/>
        </w:rPr>
        <w:t>static void edu_check_range(uint64_t xfer_start, uint64_t xfer_size,</w:t>
      </w:r>
      <w:r>
        <w:br/>
      </w:r>
      <w:r>
        <w:rPr>
          <w:rFonts w:ascii="Consolas" w:hAnsi="Consolas" w:eastAsia="Consolas" w:cs="Consolas"/>
          <w:b w:val="0"/>
          <w:i w:val="0"/>
          <w:color w:val="182126"/>
          <w:sz w:val="19"/>
        </w:rPr>
        <w:t xml:space="preserve">                uint64_t dma_start, uint64_t dma_size)</w:t>
      </w:r>
      <w:r>
        <w:br/>
      </w:r>
      <w:r>
        <w:rPr>
          <w:rFonts w:ascii="Consolas" w:hAnsi="Consolas" w:eastAsia="Consolas" w:cs="Consolas"/>
          <w:b w:val="0"/>
          <w:i w:val="0"/>
          <w:color w:val="182126"/>
          <w:sz w:val="19"/>
        </w:rPr>
        <w:t>{</w:t>
      </w:r>
      <w:r>
        <w:br/>
      </w:r>
      <w:r>
        <w:rPr>
          <w:rFonts w:ascii="Consolas" w:hAnsi="Consolas" w:eastAsia="Consolas" w:cs="Consolas"/>
          <w:b w:val="0"/>
          <w:i w:val="0"/>
          <w:color w:val="182126"/>
          <w:sz w:val="19"/>
        </w:rPr>
        <w:t xml:space="preserve">    uint64_t xfer_end = xfer_start + xfer_size;</w:t>
      </w:r>
      <w:r>
        <w:br/>
      </w:r>
      <w:r>
        <w:rPr>
          <w:rFonts w:ascii="Consolas" w:hAnsi="Consolas" w:eastAsia="Consolas" w:cs="Consolas"/>
          <w:b w:val="0"/>
          <w:i w:val="0"/>
          <w:color w:val="182126"/>
          <w:sz w:val="19"/>
        </w:rPr>
        <w:t xml:space="preserve">    uint64_t dma_end = dma_start + dma_size;</w:t>
      </w:r>
      <w:r>
        <w:br/>
      </w:r>
      <w:r>
        <w:rPr>
          <w:rFonts w:ascii="Consolas" w:hAnsi="Consolas" w:eastAsia="Consolas" w:cs="Consolas"/>
          <w:b w:val="0"/>
          <w:i w:val="0"/>
          <w:color w:val="182126"/>
          <w:sz w:val="19"/>
        </w:rPr>
      </w:r>
      <w:r>
        <w:br/>
      </w:r>
      <w:r>
        <w:rPr>
          <w:rFonts w:ascii="Consolas" w:hAnsi="Consolas" w:eastAsia="Consolas" w:cs="Consolas"/>
          <w:b w:val="0"/>
          <w:i w:val="0"/>
          <w:color w:val="182126"/>
          <w:sz w:val="19"/>
        </w:rPr>
        <w:t xml:space="preserve">    /*</w:t>
      </w:r>
      <w:r>
        <w:br/>
      </w:r>
      <w:r>
        <w:rPr>
          <w:rFonts w:ascii="Consolas" w:hAnsi="Consolas" w:eastAsia="Consolas" w:cs="Consolas"/>
          <w:b w:val="0"/>
          <w:i w:val="0"/>
          <w:color w:val="182126"/>
          <w:sz w:val="19"/>
        </w:rPr>
        <w:t xml:space="preserve">     * 1. ensure we aren't overflowing</w:t>
      </w:r>
      <w:r>
        <w:br/>
      </w:r>
      <w:r>
        <w:rPr>
          <w:rFonts w:ascii="Consolas" w:hAnsi="Consolas" w:eastAsia="Consolas" w:cs="Consolas"/>
          <w:b w:val="0"/>
          <w:i w:val="0"/>
          <w:color w:val="182126"/>
          <w:sz w:val="19"/>
        </w:rPr>
        <w:t xml:space="preserve">     * 2. ensure that xfer is within dma address range</w:t>
      </w:r>
      <w:r>
        <w:br/>
      </w:r>
      <w:r>
        <w:rPr>
          <w:rFonts w:ascii="Consolas" w:hAnsi="Consolas" w:eastAsia="Consolas" w:cs="Consolas"/>
          <w:b w:val="0"/>
          <w:i w:val="0"/>
          <w:color w:val="182126"/>
          <w:sz w:val="19"/>
        </w:rPr>
        <w:t xml:space="preserve">     */</w:t>
      </w:r>
      <w:r>
        <w:br/>
      </w:r>
      <w:r>
        <w:rPr>
          <w:rFonts w:ascii="Consolas" w:hAnsi="Consolas" w:eastAsia="Consolas" w:cs="Consolas"/>
          <w:b w:val="0"/>
          <w:i w:val="0"/>
          <w:color w:val="182126"/>
          <w:sz w:val="19"/>
        </w:rPr>
        <w:t xml:space="preserve">    if (dma_end &gt;= dma_start &amp;&amp; xfer_end &gt;= xfer_start &amp;&amp;</w:t>
      </w:r>
      <w:r>
        <w:br/>
      </w:r>
      <w:r>
        <w:rPr>
          <w:rFonts w:ascii="Consolas" w:hAnsi="Consolas" w:eastAsia="Consolas" w:cs="Consolas"/>
          <w:b w:val="0"/>
          <w:i w:val="0"/>
          <w:color w:val="182126"/>
          <w:sz w:val="19"/>
        </w:rPr>
        <w:t xml:space="preserve">        xfer_start &gt;= dma_start &amp;&amp; xfer_end &lt;= dma_end) {</w:t>
      </w:r>
      <w:r>
        <w:br/>
      </w:r>
      <w:r>
        <w:rPr>
          <w:rFonts w:ascii="Consolas" w:hAnsi="Consolas" w:eastAsia="Consolas" w:cs="Consolas"/>
          <w:b w:val="0"/>
          <w:i w:val="0"/>
          <w:color w:val="182126"/>
          <w:sz w:val="19"/>
        </w:rPr>
        <w:t xml:space="preserve">        return;</w:t>
      </w:r>
      <w:r>
        <w:br/>
      </w:r>
      <w:r>
        <w:rPr>
          <w:rFonts w:ascii="Consolas" w:hAnsi="Consolas" w:eastAsia="Consolas" w:cs="Consolas"/>
          <w:b w:val="0"/>
          <w:i w:val="0"/>
          <w:color w:val="182126"/>
          <w:sz w:val="19"/>
        </w:rPr>
        <w:t xml:space="preserve">    }</w:t>
      </w:r>
      <w:r>
        <w:br/>
      </w:r>
      <w:r>
        <w:rPr>
          <w:rFonts w:ascii="Consolas" w:hAnsi="Consolas" w:eastAsia="Consolas" w:cs="Consolas"/>
          <w:b w:val="0"/>
          <w:i w:val="0"/>
          <w:color w:val="182126"/>
          <w:sz w:val="19"/>
        </w:rPr>
      </w:r>
      <w:r>
        <w:br/>
      </w:r>
      <w:r>
        <w:rPr>
          <w:rFonts w:ascii="Consolas" w:hAnsi="Consolas" w:eastAsia="Consolas" w:cs="Consolas"/>
          <w:b w:val="0"/>
          <w:i w:val="0"/>
          <w:color w:val="182126"/>
          <w:sz w:val="19"/>
        </w:rPr>
        <w:t xml:space="preserve">    qemu_log_mask(LOG_GUEST_ERROR,</w:t>
      </w:r>
      <w:r>
        <w:br/>
      </w:r>
      <w:r>
        <w:rPr>
          <w:rFonts w:ascii="Consolas" w:hAnsi="Consolas" w:eastAsia="Consolas" w:cs="Consolas"/>
          <w:b w:val="0"/>
          <w:i w:val="0"/>
          <w:color w:val="182126"/>
          <w:sz w:val="19"/>
        </w:rPr>
        <w:t xml:space="preserve">                  "EDU: DMA range 0x%016"PRIx64"-0x%016"PRIx64</w:t>
      </w:r>
      <w:r>
        <w:br/>
      </w:r>
      <w:r>
        <w:rPr>
          <w:rFonts w:ascii="Consolas" w:hAnsi="Consolas" w:eastAsia="Consolas" w:cs="Consolas"/>
          <w:b w:val="0"/>
          <w:i w:val="0"/>
          <w:color w:val="182126"/>
          <w:sz w:val="19"/>
        </w:rPr>
        <w:t xml:space="preserve">                  " out of bounds (0x%016"PRIx64"-0x%016"PRIx64")!",</w:t>
      </w:r>
      <w:r>
        <w:br/>
      </w:r>
      <w:r>
        <w:rPr>
          <w:rFonts w:ascii="Consolas" w:hAnsi="Consolas" w:eastAsia="Consolas" w:cs="Consolas"/>
          <w:b w:val="0"/>
          <w:i w:val="0"/>
          <w:color w:val="182126"/>
          <w:sz w:val="19"/>
        </w:rPr>
        <w:t xml:space="preserve">                  xfer_start, xfer_end - 1, dma_start, dma_end - 1);</w:t>
      </w:r>
      <w:r>
        <w:br/>
      </w:r>
      <w:r>
        <w:rPr>
          <w:rFonts w:ascii="Consolas" w:hAnsi="Consolas" w:eastAsia="Consolas" w:cs="Consolas"/>
          <w:b w:val="0"/>
          <w:i w:val="0"/>
          <w:color w:val="182126"/>
          <w:sz w:val="19"/>
        </w:rPr>
        <w:t>}</w:t>
      </w:r>
    </w:p>
    <w:p>
      <w:pPr>
        <w:spacing w:after="116" w:line="259" w:lineRule="auto"/>
        <w:jc w:val="both"/>
      </w:pPr>
      <w:r>
        <w:rPr>
          <w:rFonts w:ascii="EB Garamond" w:hAnsi="EB Garamond" w:eastAsia="EB Garamond" w:cs="EB Garamond"/>
          <w:b w:val="0"/>
          <w:i w:val="0"/>
          <w:color w:val="182126"/>
          <w:sz w:val="21"/>
        </w:rPr>
        <w:t xml:space="preserve">Its result is </w:t>
      </w:r>
      <w:r>
        <w:rPr>
          <w:rFonts w:ascii="Consolas" w:hAnsi="Consolas" w:eastAsia="Consolas" w:cs="Consolas"/>
          <w:b w:val="0"/>
          <w:i w:val="0"/>
          <w:color w:val="182126"/>
          <w:sz w:val="19"/>
        </w:rPr>
        <w:t>void</w:t>
      </w:r>
      <w:r>
        <w:rPr>
          <w:rFonts w:ascii="EB Garamond" w:hAnsi="EB Garamond" w:eastAsia="EB Garamond" w:cs="EB Garamond"/>
          <w:b w:val="0"/>
          <w:i w:val="0"/>
          <w:color w:val="182126"/>
          <w:sz w:val="21"/>
        </w:rPr>
        <w:t>, and both callers ignore it. The transfer then computes a host buffer offset by subtracting the DMA window base (</w:t>
      </w:r>
      <w:r>
        <w:rPr>
          <w:rFonts w:ascii="Consolas" w:hAnsi="Consolas" w:eastAsia="Consolas" w:cs="Consolas"/>
          <w:b w:val="0"/>
          <w:i w:val="0"/>
          <w:color w:val="182126"/>
          <w:sz w:val="19"/>
        </w:rPr>
        <w:t>edu_dma_timer</w:t>
      </w:r>
      <w:r>
        <w:rPr>
          <w:rFonts w:ascii="EB Garamond" w:hAnsi="EB Garamond" w:eastAsia="EB Garamond" w:cs="EB Garamond"/>
          <w:b w:val="0"/>
          <w:i w:val="0"/>
          <w:color w:val="182126"/>
          <w:sz w:val="21"/>
        </w:rPr>
        <w:t xml:space="preserve">, </w:t>
      </w:r>
      <w:r>
        <w:rPr>
          <w:rFonts w:ascii="Consolas" w:hAnsi="Consolas" w:eastAsia="Consolas" w:cs="Consolas"/>
          <w:b w:val="0"/>
          <w:i w:val="0"/>
          <w:color w:val="182126"/>
          <w:sz w:val="19"/>
        </w:rPr>
        <w:t>hw/misc/edu.c:149-161</w:t>
      </w:r>
      <w:r>
        <w:rPr>
          <w:rFonts w:ascii="EB Garamond" w:hAnsi="EB Garamond" w:eastAsia="EB Garamond" w:cs="EB Garamond"/>
          <w:b w:val="0"/>
          <w:i w:val="0"/>
          <w:color w:val="182126"/>
          <w:sz w:val="21"/>
        </w:rPr>
        <w:t>, verbatim):</w:t>
      </w:r>
    </w:p>
    <w:p>
      <w:pPr>
        <w:keepLines/>
        <w:pBdr>
          <w:top w:val="single" w:sz="4" w:space="4" w:color="B9C5C8"/>
          <w:left w:val="single" w:sz="4" w:space="8" w:color="B9C5C8"/>
          <w:bottom w:val="single" w:sz="4" w:space="4" w:color="B9C5C8"/>
          <w:right w:val="single" w:sz="4" w:space="8" w:color="B9C5C8"/>
        </w:pBdr>
        <w:shd w:val="clear" w:fill="F4F6F7"/>
        <w:suppressAutoHyphens/>
        <w:spacing w:before="120" w:after="120" w:line="240" w:lineRule="auto"/>
        <w:ind w:left="360"/>
      </w:pPr>
      <w:r>
        <w:rPr>
          <w:rFonts w:ascii="Consolas" w:hAnsi="Consolas" w:eastAsia="Consolas" w:cs="Consolas"/>
          <w:b w:val="0"/>
          <w:i w:val="0"/>
          <w:color w:val="182126"/>
          <w:sz w:val="19"/>
        </w:rPr>
        <w:t xml:space="preserve">    if (EDU_DMA_DIR(edu-&gt;dma.cmd) == EDU_DMA_FROM_PCI) {</w:t>
      </w:r>
      <w:r>
        <w:br/>
      </w:r>
      <w:r>
        <w:rPr>
          <w:rFonts w:ascii="Consolas" w:hAnsi="Consolas" w:eastAsia="Consolas" w:cs="Consolas"/>
          <w:b w:val="0"/>
          <w:i w:val="0"/>
          <w:color w:val="182126"/>
          <w:sz w:val="19"/>
        </w:rPr>
        <w:t xml:space="preserve">        uint64_t dst = edu-&gt;dma.dst;</w:t>
      </w:r>
      <w:r>
        <w:br/>
      </w:r>
      <w:r>
        <w:rPr>
          <w:rFonts w:ascii="Consolas" w:hAnsi="Consolas" w:eastAsia="Consolas" w:cs="Consolas"/>
          <w:b w:val="0"/>
          <w:i w:val="0"/>
          <w:color w:val="182126"/>
          <w:sz w:val="19"/>
        </w:rPr>
        <w:t xml:space="preserve">        edu_check_range(dst, edu-&gt;dma.cnt, DMA_START, DMA_SIZE);</w:t>
      </w:r>
      <w:r>
        <w:br/>
      </w:r>
      <w:r>
        <w:rPr>
          <w:rFonts w:ascii="Consolas" w:hAnsi="Consolas" w:eastAsia="Consolas" w:cs="Consolas"/>
          <w:b w:val="0"/>
          <w:i w:val="0"/>
          <w:color w:val="182126"/>
          <w:sz w:val="19"/>
        </w:rPr>
        <w:t xml:space="preserve">        dst -= DMA_START;</w:t>
      </w:r>
      <w:r>
        <w:br/>
      </w:r>
      <w:r>
        <w:rPr>
          <w:rFonts w:ascii="Consolas" w:hAnsi="Consolas" w:eastAsia="Consolas" w:cs="Consolas"/>
          <w:b w:val="0"/>
          <w:i w:val="0"/>
          <w:color w:val="182126"/>
          <w:sz w:val="19"/>
        </w:rPr>
        <w:t xml:space="preserve">        pci_dma_read(&amp;edu-&gt;pdev, edu_clamp_addr(edu, edu-&gt;dma.src),</w:t>
      </w:r>
      <w:r>
        <w:br/>
      </w:r>
      <w:r>
        <w:rPr>
          <w:rFonts w:ascii="Consolas" w:hAnsi="Consolas" w:eastAsia="Consolas" w:cs="Consolas"/>
          <w:b w:val="0"/>
          <w:i w:val="0"/>
          <w:color w:val="182126"/>
          <w:sz w:val="19"/>
        </w:rPr>
        <w:t xml:space="preserve">                edu-&gt;dma_buf + dst, edu-&gt;dma.cnt);</w:t>
      </w:r>
      <w:r>
        <w:br/>
      </w:r>
      <w:r>
        <w:rPr>
          <w:rFonts w:ascii="Consolas" w:hAnsi="Consolas" w:eastAsia="Consolas" w:cs="Consolas"/>
          <w:b w:val="0"/>
          <w:i w:val="0"/>
          <w:color w:val="182126"/>
          <w:sz w:val="19"/>
        </w:rPr>
        <w:t xml:space="preserve">    } else {</w:t>
      </w:r>
      <w:r>
        <w:br/>
      </w:r>
      <w:r>
        <w:rPr>
          <w:rFonts w:ascii="Consolas" w:hAnsi="Consolas" w:eastAsia="Consolas" w:cs="Consolas"/>
          <w:b w:val="0"/>
          <w:i w:val="0"/>
          <w:color w:val="182126"/>
          <w:sz w:val="19"/>
        </w:rPr>
        <w:t xml:space="preserve">        uint64_t src = edu-&gt;dma.src;</w:t>
      </w:r>
      <w:r>
        <w:br/>
      </w:r>
      <w:r>
        <w:rPr>
          <w:rFonts w:ascii="Consolas" w:hAnsi="Consolas" w:eastAsia="Consolas" w:cs="Consolas"/>
          <w:b w:val="0"/>
          <w:i w:val="0"/>
          <w:color w:val="182126"/>
          <w:sz w:val="19"/>
        </w:rPr>
        <w:t xml:space="preserve">        edu_check_range(src, edu-&gt;dma.cnt, DMA_START, DMA_SIZE);</w:t>
      </w:r>
      <w:r>
        <w:br/>
      </w:r>
      <w:r>
        <w:rPr>
          <w:rFonts w:ascii="Consolas" w:hAnsi="Consolas" w:eastAsia="Consolas" w:cs="Consolas"/>
          <w:b w:val="0"/>
          <w:i w:val="0"/>
          <w:color w:val="182126"/>
          <w:sz w:val="19"/>
        </w:rPr>
        <w:t xml:space="preserve">        src -= DMA_START;</w:t>
      </w:r>
      <w:r>
        <w:br/>
      </w:r>
      <w:r>
        <w:rPr>
          <w:rFonts w:ascii="Consolas" w:hAnsi="Consolas" w:eastAsia="Consolas" w:cs="Consolas"/>
          <w:b w:val="0"/>
          <w:i w:val="0"/>
          <w:color w:val="182126"/>
          <w:sz w:val="19"/>
        </w:rPr>
        <w:t xml:space="preserve">        pci_dma_write(&amp;edu-&gt;pdev, edu_clamp_addr(edu, edu-&gt;dma.dst),</w:t>
      </w:r>
      <w:r>
        <w:br/>
      </w:r>
      <w:r>
        <w:rPr>
          <w:rFonts w:ascii="Consolas" w:hAnsi="Consolas" w:eastAsia="Consolas" w:cs="Consolas"/>
          <w:b w:val="0"/>
          <w:i w:val="0"/>
          <w:color w:val="182126"/>
          <w:sz w:val="19"/>
        </w:rPr>
        <w:t xml:space="preserve">                edu-&gt;dma_buf + src, edu-&gt;dma.cnt);</w:t>
      </w:r>
      <w:r>
        <w:br/>
      </w:r>
      <w:r>
        <w:rPr>
          <w:rFonts w:ascii="Consolas" w:hAnsi="Consolas" w:eastAsia="Consolas" w:cs="Consolas"/>
          <w:b w:val="0"/>
          <w:i w:val="0"/>
          <w:color w:val="182126"/>
          <w:sz w:val="19"/>
        </w:rPr>
        <w:t xml:space="preserve">    }</w:t>
      </w:r>
    </w:p>
    <w:p>
      <w:pPr>
        <w:spacing w:after="116" w:line="259" w:lineRule="auto"/>
        <w:jc w:val="both"/>
      </w:pPr>
      <w:r>
        <w:rPr>
          <w:rFonts w:ascii="Consolas" w:hAnsi="Consolas" w:eastAsia="Consolas" w:cs="Consolas"/>
          <w:b w:val="0"/>
          <w:i w:val="0"/>
          <w:color w:val="182126"/>
          <w:sz w:val="19"/>
        </w:rPr>
        <w:t>dst</w:t>
      </w:r>
      <w:r>
        <w:rPr>
          <w:rFonts w:ascii="EB Garamond" w:hAnsi="EB Garamond" w:eastAsia="EB Garamond" w:cs="EB Garamond"/>
          <w:b w:val="0"/>
          <w:i w:val="0"/>
          <w:color w:val="182126"/>
          <w:sz w:val="21"/>
        </w:rPr>
        <w:t xml:space="preserve"> and </w:t>
      </w:r>
      <w:r>
        <w:rPr>
          <w:rFonts w:ascii="Consolas" w:hAnsi="Consolas" w:eastAsia="Consolas" w:cs="Consolas"/>
          <w:b w:val="0"/>
          <w:i w:val="0"/>
          <w:color w:val="182126"/>
          <w:sz w:val="19"/>
        </w:rPr>
        <w:t>src</w:t>
      </w:r>
      <w:r>
        <w:rPr>
          <w:rFonts w:ascii="EB Garamond" w:hAnsi="EB Garamond" w:eastAsia="EB Garamond" w:cs="EB Garamond"/>
          <w:b w:val="0"/>
          <w:i w:val="0"/>
          <w:color w:val="182126"/>
          <w:sz w:val="21"/>
        </w:rPr>
        <w:t xml:space="preserve"> are full 64-bit, guest-controlled values. After the log-only check, </w:t>
      </w:r>
      <w:r>
        <w:rPr>
          <w:rFonts w:ascii="Consolas" w:hAnsi="Consolas" w:eastAsia="Consolas" w:cs="Consolas"/>
          <w:b w:val="0"/>
          <w:i w:val="0"/>
          <w:color w:val="182126"/>
          <w:sz w:val="19"/>
        </w:rPr>
        <w:t>dst -= DMA_START</w:t>
      </w:r>
      <w:r>
        <w:rPr>
          <w:rFonts w:ascii="EB Garamond" w:hAnsi="EB Garamond" w:eastAsia="EB Garamond" w:cs="EB Garamond"/>
          <w:b w:val="0"/>
          <w:i w:val="0"/>
          <w:color w:val="182126"/>
          <w:sz w:val="21"/>
        </w:rPr>
        <w:t xml:space="preserve"> underflows on </w:t>
      </w:r>
      <w:r>
        <w:rPr>
          <w:rFonts w:ascii="Consolas" w:hAnsi="Consolas" w:eastAsia="Consolas" w:cs="Consolas"/>
          <w:b w:val="0"/>
          <w:i w:val="0"/>
          <w:color w:val="182126"/>
          <w:sz w:val="19"/>
        </w:rPr>
        <w:t>uint64_t</w:t>
      </w:r>
      <w:r>
        <w:rPr>
          <w:rFonts w:ascii="EB Garamond" w:hAnsi="EB Garamond" w:eastAsia="EB Garamond" w:cs="EB Garamond"/>
          <w:b w:val="0"/>
          <w:i w:val="0"/>
          <w:color w:val="182126"/>
          <w:sz w:val="21"/>
        </w:rPr>
        <w:t xml:space="preserve"> for any guest offset below </w:t>
      </w:r>
      <w:r>
        <w:rPr>
          <w:rFonts w:ascii="Consolas" w:hAnsi="Consolas" w:eastAsia="Consolas" w:cs="Consolas"/>
          <w:b w:val="0"/>
          <w:i w:val="0"/>
          <w:color w:val="182126"/>
          <w:sz w:val="19"/>
        </w:rPr>
        <w:t>DMA_START</w:t>
      </w:r>
      <w:r>
        <w:rPr>
          <w:rFonts w:ascii="EB Garamond" w:hAnsi="EB Garamond" w:eastAsia="EB Garamond" w:cs="EB Garamond"/>
          <w:b w:val="0"/>
          <w:i w:val="0"/>
          <w:color w:val="182126"/>
          <w:sz w:val="21"/>
        </w:rPr>
        <w:t xml:space="preserve"> (</w:t>
      </w:r>
      <w:r>
        <w:rPr>
          <w:rFonts w:ascii="Consolas" w:hAnsi="Consolas" w:eastAsia="Consolas" w:cs="Consolas"/>
          <w:b w:val="0"/>
          <w:i w:val="0"/>
          <w:color w:val="182126"/>
          <w:sz w:val="19"/>
        </w:rPr>
        <w:t>0x40000</w:t>
      </w:r>
      <w:r>
        <w:rPr>
          <w:rFonts w:ascii="EB Garamond" w:hAnsi="EB Garamond" w:eastAsia="EB Garamond" w:cs="EB Garamond"/>
          <w:b w:val="0"/>
          <w:i w:val="0"/>
          <w:color w:val="182126"/>
          <w:sz w:val="21"/>
        </w:rPr>
        <w:t xml:space="preserve">), so </w:t>
      </w:r>
      <w:r>
        <w:rPr>
          <w:rFonts w:ascii="Consolas" w:hAnsi="Consolas" w:eastAsia="Consolas" w:cs="Consolas"/>
          <w:b w:val="0"/>
          <w:i w:val="0"/>
          <w:color w:val="182126"/>
          <w:sz w:val="19"/>
        </w:rPr>
        <w:t>edu-&gt;dma_buf + dst</w:t>
      </w:r>
      <w:r>
        <w:rPr>
          <w:rFonts w:ascii="EB Garamond" w:hAnsi="EB Garamond" w:eastAsia="EB Garamond" w:cs="EB Garamond"/>
          <w:b w:val="0"/>
          <w:i w:val="0"/>
          <w:color w:val="182126"/>
          <w:sz w:val="21"/>
        </w:rPr>
        <w:t xml:space="preserve"> points before </w:t>
      </w:r>
      <w:r>
        <w:rPr>
          <w:rFonts w:ascii="Consolas" w:hAnsi="Consolas" w:eastAsia="Consolas" w:cs="Consolas"/>
          <w:b w:val="0"/>
          <w:i w:val="0"/>
          <w:color w:val="182126"/>
          <w:sz w:val="19"/>
        </w:rPr>
        <w:t>dma_buf</w:t>
      </w:r>
      <w:r>
        <w:rPr>
          <w:rFonts w:ascii="EB Garamond" w:hAnsi="EB Garamond" w:eastAsia="EB Garamond" w:cs="EB Garamond"/>
          <w:b w:val="0"/>
          <w:i w:val="0"/>
          <w:color w:val="182126"/>
          <w:sz w:val="21"/>
        </w:rPr>
        <w:t xml:space="preserve"> for a backward reach and arbitrarily far after it for a forward one. The companion masking function clamps only the guest-side address against the device's DMA mask. It never touches the host offset. The guest DMA target stays a legal guest physical address while the host pointer goes wild. One bug, read in two DMA directions, gives both an out-of-bounds read (a leak) and an out-of-bounds write.</w:t>
      </w:r>
    </w:p>
    <w:p>
      <w:pPr>
        <w:spacing w:after="116" w:line="259" w:lineRule="auto"/>
        <w:jc w:val="both"/>
      </w:pPr>
      <w:r>
        <w:rPr>
          <w:rFonts w:ascii="EB Garamond" w:hAnsi="EB Garamond" w:eastAsia="EB Garamond" w:cs="EB Garamond"/>
          <w:b w:val="0"/>
          <w:i w:val="0"/>
          <w:color w:val="182126"/>
          <w:sz w:val="21"/>
        </w:rPr>
        <w:t>What makes the timer-callback target reliable is the struct layout, which gdb resolved on the built object:</w:t>
      </w:r>
    </w:p>
    <w:p>
      <w:pPr>
        <w:keepLines/>
        <w:pBdr>
          <w:top w:val="single" w:sz="4" w:space="4" w:color="B9C5C8"/>
          <w:left w:val="single" w:sz="4" w:space="8" w:color="B9C5C8"/>
          <w:bottom w:val="single" w:sz="4" w:space="4" w:color="B9C5C8"/>
          <w:right w:val="single" w:sz="4" w:space="8" w:color="B9C5C8"/>
        </w:pBdr>
        <w:shd w:val="clear" w:fill="F4F6F7"/>
        <w:suppressAutoHyphens/>
        <w:spacing w:before="120" w:after="120" w:line="240" w:lineRule="auto"/>
        <w:ind w:left="360"/>
      </w:pPr>
      <w:r>
        <w:rPr>
          <w:rFonts w:ascii="Consolas" w:hAnsi="Consolas" w:eastAsia="Consolas" w:cs="Consolas"/>
          <w:b w:val="0"/>
          <w:i w:val="0"/>
          <w:color w:val="182126"/>
          <w:sz w:val="19"/>
        </w:rPr>
        <w:t>offsetof(EduState, dma_timer) = 0xc88</w:t>
      </w:r>
      <w:r>
        <w:br/>
      </w:r>
      <w:r>
        <w:rPr>
          <w:rFonts w:ascii="Consolas" w:hAnsi="Consolas" w:eastAsia="Consolas" w:cs="Consolas"/>
          <w:b w:val="0"/>
          <w:i w:val="0"/>
          <w:color w:val="182126"/>
          <w:sz w:val="19"/>
        </w:rPr>
        <w:t>offsetof(EduState, dma_buf)   = 0xcb8</w:t>
      </w:r>
      <w:r>
        <w:br/>
      </w:r>
      <w:r>
        <w:rPr>
          <w:rFonts w:ascii="Consolas" w:hAnsi="Consolas" w:eastAsia="Consolas" w:cs="Consolas"/>
          <w:b w:val="0"/>
          <w:i w:val="0"/>
          <w:color w:val="182126"/>
          <w:sz w:val="19"/>
        </w:rPr>
        <w:t>sizeof(QEMUTimer) = 0x30 ; offsetof(QEMUTimer, cb) = 0x10</w:t>
      </w:r>
      <w:r>
        <w:br/>
      </w:r>
      <w:r>
        <w:rPr>
          <w:rFonts w:ascii="Consolas" w:hAnsi="Consolas" w:eastAsia="Consolas" w:cs="Consolas"/>
          <w:b w:val="0"/>
          <w:i w:val="0"/>
          <w:color w:val="182126"/>
          <w:sz w:val="19"/>
        </w:rPr>
        <w:t>CB_OFF = 0xcb8 - 0xc88 - 0x10 = 0x20   =&gt; cb lives at  dma_buf - 0x20</w:t>
      </w:r>
    </w:p>
    <w:p>
      <w:pPr>
        <w:spacing w:after="116" w:line="259" w:lineRule="auto"/>
        <w:jc w:val="both"/>
      </w:pPr>
      <w:r>
        <w:rPr>
          <w:rFonts w:ascii="Consolas" w:hAnsi="Consolas" w:eastAsia="Consolas" w:cs="Consolas"/>
          <w:b w:val="0"/>
          <w:i w:val="0"/>
          <w:color w:val="182126"/>
          <w:sz w:val="19"/>
        </w:rPr>
        <w:t>dma_timer.cb</w:t>
      </w:r>
      <w:r>
        <w:rPr>
          <w:rFonts w:ascii="EB Garamond" w:hAnsi="EB Garamond" w:eastAsia="EB Garamond" w:cs="EB Garamond"/>
          <w:b w:val="0"/>
          <w:i w:val="0"/>
          <w:color w:val="182126"/>
          <w:sz w:val="21"/>
        </w:rPr>
        <w:t xml:space="preserve"> sits at a fixed </w:t>
      </w:r>
      <w:r>
        <w:rPr>
          <w:rFonts w:ascii="Consolas" w:hAnsi="Consolas" w:eastAsia="Consolas" w:cs="Consolas"/>
          <w:b w:val="0"/>
          <w:i w:val="0"/>
          <w:color w:val="182126"/>
          <w:sz w:val="19"/>
        </w:rPr>
        <w:t>-0x20</w:t>
      </w:r>
      <w:r>
        <w:rPr>
          <w:rFonts w:ascii="EB Garamond" w:hAnsi="EB Garamond" w:eastAsia="EB Garamond" w:cs="EB Garamond"/>
          <w:b w:val="0"/>
          <w:i w:val="0"/>
          <w:color w:val="182126"/>
          <w:sz w:val="21"/>
        </w:rPr>
        <w:t xml:space="preserve"> from </w:t>
      </w:r>
      <w:r>
        <w:rPr>
          <w:rFonts w:ascii="Consolas" w:hAnsi="Consolas" w:eastAsia="Consolas" w:cs="Consolas"/>
          <w:b w:val="0"/>
          <w:i w:val="0"/>
          <w:color w:val="182126"/>
          <w:sz w:val="19"/>
        </w:rPr>
        <w:t>dma_buf</w:t>
      </w:r>
      <w:r>
        <w:rPr>
          <w:rFonts w:ascii="EB Garamond" w:hAnsi="EB Garamond" w:eastAsia="EB Garamond" w:cs="EB Garamond"/>
          <w:b w:val="0"/>
          <w:i w:val="0"/>
          <w:color w:val="182126"/>
          <w:sz w:val="21"/>
        </w:rPr>
        <w:t xml:space="preserve">, and the object's class pointer at </w:t>
      </w:r>
      <w:r>
        <w:rPr>
          <w:rFonts w:ascii="Consolas" w:hAnsi="Consolas" w:eastAsia="Consolas" w:cs="Consolas"/>
          <w:b w:val="0"/>
          <w:i w:val="0"/>
          <w:color w:val="182126"/>
          <w:sz w:val="19"/>
        </w:rPr>
        <w:t>-0xcb8</w:t>
      </w:r>
      <w:r>
        <w:rPr>
          <w:rFonts w:ascii="EB Garamond" w:hAnsi="EB Garamond" w:eastAsia="EB Garamond" w:cs="EB Garamond"/>
          <w:b w:val="0"/>
          <w:i w:val="0"/>
          <w:color w:val="182126"/>
          <w:sz w:val="21"/>
        </w:rPr>
        <w:t xml:space="preserve">, both inside the same allocation with no page boundary or sanitizer redzone between them. Every address the exploit needs is a fixed offset from </w:t>
      </w:r>
      <w:r>
        <w:rPr>
          <w:rFonts w:ascii="Consolas" w:hAnsi="Consolas" w:eastAsia="Consolas" w:cs="Consolas"/>
          <w:b w:val="0"/>
          <w:i w:val="0"/>
          <w:color w:val="182126"/>
          <w:sz w:val="19"/>
        </w:rPr>
        <w:t>dma_buf</w:t>
      </w:r>
      <w:r>
        <w:rPr>
          <w:rFonts w:ascii="EB Garamond" w:hAnsi="EB Garamond" w:eastAsia="EB Garamond" w:cs="EB Garamond"/>
          <w:b w:val="0"/>
          <w:i w:val="0"/>
          <w:color w:val="182126"/>
          <w:sz w:val="21"/>
        </w:rPr>
        <w:t xml:space="preserve">. It never needs an absolute host address, so it never reads </w:t>
      </w:r>
      <w:r>
        <w:rPr>
          <w:rFonts w:ascii="Consolas" w:hAnsi="Consolas" w:eastAsia="Consolas" w:cs="Consolas"/>
          <w:b w:val="0"/>
          <w:i w:val="0"/>
          <w:color w:val="182126"/>
          <w:sz w:val="19"/>
        </w:rPr>
        <w:t>/proc/self/maps</w:t>
      </w:r>
      <w:r>
        <w:rPr>
          <w:rFonts w:ascii="EB Garamond" w:hAnsi="EB Garamond" w:eastAsia="EB Garamond" w:cs="EB Garamond"/>
          <w:b w:val="0"/>
          <w:i w:val="0"/>
          <w:color w:val="182126"/>
          <w:sz w:val="21"/>
        </w:rPr>
        <w:t xml:space="preserve"> or calls </w:t>
      </w:r>
      <w:r>
        <w:rPr>
          <w:rFonts w:ascii="Consolas" w:hAnsi="Consolas" w:eastAsia="Consolas" w:cs="Consolas"/>
          <w:b w:val="0"/>
          <w:i w:val="0"/>
          <w:color w:val="182126"/>
          <w:sz w:val="19"/>
        </w:rPr>
        <w:t>process_vm_readv</w:t>
      </w:r>
      <w:r>
        <w:rPr>
          <w:rFonts w:ascii="EB Garamond" w:hAnsi="EB Garamond" w:eastAsia="EB Garamond" w:cs="EB Garamond"/>
          <w:b w:val="0"/>
          <w:i w:val="0"/>
          <w:color w:val="182126"/>
          <w:sz w:val="21"/>
        </w:rPr>
        <w:t xml:space="preserve"> on the exploit path. That is the "no host knowledge" constraint from the task, satisfied by the structure of the bug.</w:t>
      </w:r>
    </w:p>
    <w:p>
      <w:pPr>
        <w:spacing w:after="116" w:line="259" w:lineRule="auto"/>
        <w:jc w:val="both"/>
      </w:pPr>
      <w:r>
        <w:rPr>
          <w:rFonts w:ascii="EB Garamond" w:hAnsi="EB Garamond" w:eastAsia="EB Garamond" w:cs="EB Garamond"/>
          <w:b w:val="0"/>
          <w:i w:val="0"/>
          <w:color w:val="182126"/>
          <w:sz w:val="21"/>
        </w:rPr>
        <w:t xml:space="preserve">The exploit chain reads three static constants from the target's glibc once, offline (the </w:t>
      </w:r>
      <w:r>
        <w:rPr>
          <w:rFonts w:ascii="Consolas" w:hAnsi="Consolas" w:eastAsia="Consolas" w:cs="Consolas"/>
          <w:b w:val="0"/>
          <w:i w:val="0"/>
          <w:color w:val="182126"/>
          <w:sz w:val="19"/>
        </w:rPr>
        <w:t>&amp;main_arena+96</w:t>
      </w:r>
      <w:r>
        <w:rPr>
          <w:rFonts w:ascii="EB Garamond" w:hAnsi="EB Garamond" w:eastAsia="EB Garamond" w:cs="EB Garamond"/>
          <w:b w:val="0"/>
          <w:i w:val="0"/>
          <w:color w:val="182126"/>
          <w:sz w:val="21"/>
        </w:rPr>
        <w:t xml:space="preserve"> offset, the </w:t>
      </w:r>
      <w:r>
        <w:rPr>
          <w:rFonts w:ascii="Consolas" w:hAnsi="Consolas" w:eastAsia="Consolas" w:cs="Consolas"/>
          <w:b w:val="0"/>
          <w:i w:val="0"/>
          <w:color w:val="182126"/>
          <w:sz w:val="19"/>
        </w:rPr>
        <w:t>system</w:t>
      </w:r>
      <w:r>
        <w:rPr>
          <w:rFonts w:ascii="EB Garamond" w:hAnsi="EB Garamond" w:eastAsia="EB Garamond" w:cs="EB Garamond"/>
          <w:b w:val="0"/>
          <w:i w:val="0"/>
          <w:color w:val="182126"/>
          <w:sz w:val="21"/>
        </w:rPr>
        <w:t xml:space="preserve"> offset, and an arena page offset), then runs entirely from guest-side operations:</w:t>
      </w:r>
    </w:p>
    <w:p>
      <w:pPr>
        <w:spacing w:after="60" w:line="259" w:lineRule="auto"/>
        <w:ind w:left="720" w:hanging="360"/>
        <w:jc w:val="both"/>
      </w:pPr>
      <w:r>
        <w:rPr>
          <w:rFonts w:ascii="EB Garamond" w:hAnsi="EB Garamond" w:eastAsia="EB Garamond" w:cs="EB Garamond"/>
          <w:b w:val="0"/>
          <w:i w:val="0"/>
          <w:color w:val="182126"/>
          <w:sz w:val="21"/>
        </w:rPr>
        <w:t>1.</w:t>
        <w:tab/>
      </w:r>
      <w:r>
        <w:rPr>
          <w:rFonts w:ascii="EB Garamond" w:hAnsi="EB Garamond" w:eastAsia="EB Garamond" w:cs="EB Garamond"/>
          <w:b/>
          <w:i w:val="0"/>
          <w:color w:val="182126"/>
          <w:sz w:val="21"/>
        </w:rPr>
        <w:t>Leak and defeat ASLR.</w:t>
      </w:r>
      <w:r>
        <w:rPr>
          <w:rFonts w:ascii="EB Garamond" w:hAnsi="EB Garamond" w:eastAsia="EB Garamond" w:cs="EB Garamond"/>
          <w:b w:val="0"/>
          <w:i w:val="0"/>
          <w:color w:val="182126"/>
          <w:sz w:val="21"/>
        </w:rPr>
        <w:t xml:space="preserve"> Sweep the out-of-bounds read forward of </w:t>
      </w:r>
      <w:r>
        <w:rPr>
          <w:rFonts w:ascii="Consolas" w:hAnsi="Consolas" w:eastAsia="Consolas" w:cs="Consolas"/>
          <w:b w:val="0"/>
          <w:i w:val="0"/>
          <w:color w:val="182126"/>
          <w:sz w:val="19"/>
        </w:rPr>
        <w:t>dma_buf</w:t>
      </w:r>
      <w:r>
        <w:rPr>
          <w:rFonts w:ascii="EB Garamond" w:hAnsi="EB Garamond" w:eastAsia="EB Garamond" w:cs="EB Garamond"/>
          <w:b w:val="0"/>
          <w:i w:val="0"/>
          <w:color w:val="182126"/>
          <w:sz w:val="21"/>
        </w:rPr>
        <w:t xml:space="preserve"> and pull host heap bytes into guest memory. Free glibc chunks store a pointer to </w:t>
      </w:r>
      <w:r>
        <w:rPr>
          <w:rFonts w:ascii="Consolas" w:hAnsi="Consolas" w:eastAsia="Consolas" w:cs="Consolas"/>
          <w:b w:val="0"/>
          <w:i w:val="0"/>
          <w:color w:val="182126"/>
          <w:sz w:val="19"/>
        </w:rPr>
        <w:t>&amp;main_arena+96</w:t>
      </w:r>
      <w:r>
        <w:rPr>
          <w:rFonts w:ascii="EB Garamond" w:hAnsi="EB Garamond" w:eastAsia="EB Garamond" w:cs="EB Garamond"/>
          <w:b w:val="0"/>
          <w:i w:val="0"/>
          <w:color w:val="182126"/>
          <w:sz w:val="21"/>
        </w:rPr>
        <w:t xml:space="preserve">, so that qword recurs. Tallying canonical leaked values at the right page offset surfaces the arena pointer, which dominated the runner-up by roughly 380 to 1, and from it </w:t>
      </w:r>
      <w:r>
        <w:rPr>
          <w:rFonts w:ascii="Consolas" w:hAnsi="Consolas" w:eastAsia="Consolas" w:cs="Consolas"/>
          <w:b w:val="0"/>
          <w:i w:val="0"/>
          <w:color w:val="182126"/>
          <w:sz w:val="19"/>
        </w:rPr>
        <w:t>libc_base</w:t>
      </w:r>
      <w:r>
        <w:rPr>
          <w:rFonts w:ascii="EB Garamond" w:hAnsi="EB Garamond" w:eastAsia="EB Garamond" w:cs="EB Garamond"/>
          <w:b w:val="0"/>
          <w:i w:val="0"/>
          <w:color w:val="182126"/>
          <w:sz w:val="21"/>
        </w:rPr>
        <w:t xml:space="preserve">, then </w:t>
      </w:r>
      <w:r>
        <w:rPr>
          <w:rFonts w:ascii="Consolas" w:hAnsi="Consolas" w:eastAsia="Consolas" w:cs="Consolas"/>
          <w:b w:val="0"/>
          <w:i w:val="0"/>
          <w:color w:val="182126"/>
          <w:sz w:val="19"/>
        </w:rPr>
        <w:t>system</w:t>
      </w:r>
      <w:r>
        <w:rPr>
          <w:rFonts w:ascii="EB Garamond" w:hAnsi="EB Garamond" w:eastAsia="EB Garamond" w:cs="EB Garamond"/>
          <w:b w:val="0"/>
          <w:i w:val="0"/>
          <w:color w:val="182126"/>
          <w:sz w:val="21"/>
        </w:rPr>
        <w:t>. The selector is statistical and maps-free.</w:t>
      </w:r>
    </w:p>
    <w:p>
      <w:pPr>
        <w:spacing w:after="60" w:line="259" w:lineRule="auto"/>
        <w:ind w:left="720" w:hanging="360"/>
        <w:jc w:val="both"/>
      </w:pPr>
      <w:r>
        <w:rPr>
          <w:rFonts w:ascii="EB Garamond" w:hAnsi="EB Garamond" w:eastAsia="EB Garamond" w:cs="EB Garamond"/>
          <w:b w:val="0"/>
          <w:i w:val="0"/>
          <w:color w:val="182126"/>
          <w:sz w:val="21"/>
        </w:rPr>
        <w:t>2.</w:t>
        <w:tab/>
      </w:r>
      <w:r>
        <w:rPr>
          <w:rFonts w:ascii="EB Garamond" w:hAnsi="EB Garamond" w:eastAsia="EB Garamond" w:cs="EB Garamond"/>
          <w:b/>
          <w:i w:val="0"/>
          <w:color w:val="182126"/>
          <w:sz w:val="21"/>
        </w:rPr>
        <w:t>Snapshot</w:t>
      </w:r>
      <w:r>
        <w:rPr>
          <w:rFonts w:ascii="EB Garamond" w:hAnsi="EB Garamond" w:eastAsia="EB Garamond" w:cs="EB Garamond"/>
          <w:b w:val="0"/>
          <w:i w:val="0"/>
          <w:color w:val="182126"/>
          <w:sz w:val="21"/>
        </w:rPr>
        <w:t xml:space="preserve"> the device object backward of </w:t>
      </w:r>
      <w:r>
        <w:rPr>
          <w:rFonts w:ascii="Consolas" w:hAnsi="Consolas" w:eastAsia="Consolas" w:cs="Consolas"/>
          <w:b w:val="0"/>
          <w:i w:val="0"/>
          <w:color w:val="182126"/>
          <w:sz w:val="19"/>
        </w:rPr>
        <w:t>dma_buf</w:t>
      </w:r>
      <w:r>
        <w:rPr>
          <w:rFonts w:ascii="EB Garamond" w:hAnsi="EB Garamond" w:eastAsia="EB Garamond" w:cs="EB Garamond"/>
          <w:b w:val="0"/>
          <w:i w:val="0"/>
          <w:color w:val="182126"/>
          <w:sz w:val="21"/>
        </w:rPr>
        <w:t>, preserving its fields.</w:t>
      </w:r>
    </w:p>
    <w:p>
      <w:pPr>
        <w:spacing w:after="60" w:line="259" w:lineRule="auto"/>
        <w:ind w:left="720" w:hanging="360"/>
        <w:jc w:val="both"/>
      </w:pPr>
      <w:r>
        <w:rPr>
          <w:rFonts w:ascii="EB Garamond" w:hAnsi="EB Garamond" w:eastAsia="EB Garamond" w:cs="EB Garamond"/>
          <w:b w:val="0"/>
          <w:i w:val="0"/>
          <w:color w:val="182126"/>
          <w:sz w:val="21"/>
        </w:rPr>
        <w:t>3.</w:t>
        <w:tab/>
      </w:r>
      <w:r>
        <w:rPr>
          <w:rFonts w:ascii="EB Garamond" w:hAnsi="EB Garamond" w:eastAsia="EB Garamond" w:cs="EB Garamond"/>
          <w:b/>
          <w:i w:val="0"/>
          <w:color w:val="182126"/>
          <w:sz w:val="21"/>
        </w:rPr>
        <w:t>Plant the command string</w:t>
      </w:r>
      <w:r>
        <w:rPr>
          <w:rFonts w:ascii="EB Garamond" w:hAnsi="EB Garamond" w:eastAsia="EB Garamond" w:cs="EB Garamond"/>
          <w:b w:val="0"/>
          <w:i w:val="0"/>
          <w:color w:val="182126"/>
          <w:sz w:val="21"/>
        </w:rPr>
        <w:t xml:space="preserve"> into the front of the object and write the snapshot back, corrupting the class pointer but leaving the timer callback intact, so the device keeps working.</w:t>
      </w:r>
    </w:p>
    <w:p>
      <w:pPr>
        <w:spacing w:after="60" w:line="259" w:lineRule="auto"/>
        <w:ind w:left="720" w:hanging="360"/>
        <w:jc w:val="both"/>
      </w:pPr>
      <w:r>
        <w:rPr>
          <w:rFonts w:ascii="EB Garamond" w:hAnsi="EB Garamond" w:eastAsia="EB Garamond" w:cs="EB Garamond"/>
          <w:b w:val="0"/>
          <w:i w:val="0"/>
          <w:color w:val="182126"/>
          <w:sz w:val="21"/>
        </w:rPr>
        <w:t>4.</w:t>
        <w:tab/>
      </w:r>
      <w:r>
        <w:rPr>
          <w:rFonts w:ascii="EB Garamond" w:hAnsi="EB Garamond" w:eastAsia="EB Garamond" w:cs="EB Garamond"/>
          <w:b/>
          <w:i w:val="0"/>
          <w:color w:val="182126"/>
          <w:sz w:val="21"/>
        </w:rPr>
        <w:t xml:space="preserve">Plant </w:t>
      </w:r>
      <w:r>
        <w:rPr>
          <w:rFonts w:ascii="Consolas" w:hAnsi="Consolas" w:eastAsia="Consolas" w:cs="Consolas"/>
          <w:b/>
          <w:i w:val="0"/>
          <w:color w:val="182126"/>
          <w:sz w:val="19"/>
        </w:rPr>
        <w:t>system</w:t>
      </w:r>
      <w:r>
        <w:rPr>
          <w:rFonts w:ascii="EB Garamond" w:hAnsi="EB Garamond" w:eastAsia="EB Garamond" w:cs="EB Garamond"/>
          <w:b/>
          <w:i w:val="0"/>
          <w:color w:val="182126"/>
          <w:sz w:val="21"/>
        </w:rPr>
        <w:t xml:space="preserve"> onto </w:t>
      </w:r>
      <w:r>
        <w:rPr>
          <w:rFonts w:ascii="Consolas" w:hAnsi="Consolas" w:eastAsia="Consolas" w:cs="Consolas"/>
          <w:b/>
          <w:i w:val="0"/>
          <w:color w:val="182126"/>
          <w:sz w:val="19"/>
        </w:rPr>
        <w:t>dma_timer.cb</w:t>
      </w:r>
      <w:r>
        <w:rPr>
          <w:rFonts w:ascii="EB Garamond" w:hAnsi="EB Garamond" w:eastAsia="EB Garamond" w:cs="EB Garamond"/>
          <w:b w:val="0"/>
          <w:i w:val="0"/>
          <w:color w:val="182126"/>
          <w:sz w:val="21"/>
        </w:rPr>
        <w:t xml:space="preserve"> with an eight-byte write at </w:t>
      </w:r>
      <w:r>
        <w:rPr>
          <w:rFonts w:ascii="Consolas" w:hAnsi="Consolas" w:eastAsia="Consolas" w:cs="Consolas"/>
          <w:b w:val="0"/>
          <w:i w:val="0"/>
          <w:color w:val="182126"/>
          <w:sz w:val="19"/>
        </w:rPr>
        <w:t>dst = DMA_START - 0x20</w:t>
      </w:r>
      <w:r>
        <w:rPr>
          <w:rFonts w:ascii="EB Garamond" w:hAnsi="EB Garamond" w:eastAsia="EB Garamond" w:cs="EB Garamond"/>
          <w:b w:val="0"/>
          <w:i w:val="0"/>
          <w:color w:val="182126"/>
          <w:sz w:val="21"/>
        </w:rPr>
        <w:t xml:space="preserve">, which underflows to </w:t>
      </w:r>
      <w:r>
        <w:rPr>
          <w:rFonts w:ascii="Consolas" w:hAnsi="Consolas" w:eastAsia="Consolas" w:cs="Consolas"/>
          <w:b w:val="0"/>
          <w:i w:val="0"/>
          <w:color w:val="182126"/>
          <w:sz w:val="19"/>
        </w:rPr>
        <w:t>-0x20</w:t>
      </w:r>
      <w:r>
        <w:rPr>
          <w:rFonts w:ascii="EB Garamond" w:hAnsi="EB Garamond" w:eastAsia="EB Garamond" w:cs="EB Garamond"/>
          <w:b w:val="0"/>
          <w:i w:val="0"/>
          <w:color w:val="182126"/>
          <w:sz w:val="21"/>
        </w:rPr>
        <w:t xml:space="preserve"> and lands exactly on the callback.</w:t>
      </w:r>
    </w:p>
    <w:p>
      <w:pPr>
        <w:spacing w:after="60" w:line="259" w:lineRule="auto"/>
        <w:ind w:left="720" w:hanging="360"/>
        <w:jc w:val="both"/>
      </w:pPr>
      <w:r>
        <w:rPr>
          <w:rFonts w:ascii="EB Garamond" w:hAnsi="EB Garamond" w:eastAsia="EB Garamond" w:cs="EB Garamond"/>
          <w:b w:val="0"/>
          <w:i w:val="0"/>
          <w:color w:val="182126"/>
          <w:sz w:val="21"/>
        </w:rPr>
        <w:t>5.</w:t>
        <w:tab/>
      </w:r>
      <w:r>
        <w:rPr>
          <w:rFonts w:ascii="EB Garamond" w:hAnsi="EB Garamond" w:eastAsia="EB Garamond" w:cs="EB Garamond"/>
          <w:b/>
          <w:i w:val="0"/>
          <w:color w:val="182126"/>
          <w:sz w:val="21"/>
        </w:rPr>
        <w:t>Fire.</w:t>
      </w:r>
      <w:r>
        <w:rPr>
          <w:rFonts w:ascii="EB Garamond" w:hAnsi="EB Garamond" w:eastAsia="EB Garamond" w:cs="EB Garamond"/>
          <w:b w:val="0"/>
          <w:i w:val="0"/>
          <w:color w:val="182126"/>
          <w:sz w:val="21"/>
        </w:rPr>
        <w:t xml:space="preserve"> Re-arm the timer and advance virtual time. The main loop calls </w:t>
      </w:r>
      <w:r>
        <w:rPr>
          <w:rFonts w:ascii="Consolas" w:hAnsi="Consolas" w:eastAsia="Consolas" w:cs="Consolas"/>
          <w:b w:val="0"/>
          <w:i w:val="0"/>
          <w:color w:val="182126"/>
          <w:sz w:val="19"/>
        </w:rPr>
        <w:t>cb(opaque)</w:t>
      </w:r>
      <w:r>
        <w:rPr>
          <w:rFonts w:ascii="EB Garamond" w:hAnsi="EB Garamond" w:eastAsia="EB Garamond" w:cs="EB Garamond"/>
          <w:b w:val="0"/>
          <w:i w:val="0"/>
          <w:color w:val="182126"/>
          <w:sz w:val="21"/>
        </w:rPr>
        <w:t xml:space="preserve">, now </w:t>
      </w:r>
      <w:r>
        <w:rPr>
          <w:rFonts w:ascii="Consolas" w:hAnsi="Consolas" w:eastAsia="Consolas" w:cs="Consolas"/>
          <w:b w:val="0"/>
          <w:i w:val="0"/>
          <w:color w:val="182126"/>
          <w:sz w:val="19"/>
        </w:rPr>
        <w:t>system(EduState)</w:t>
      </w:r>
      <w:r>
        <w:rPr>
          <w:rFonts w:ascii="EB Garamond" w:hAnsi="EB Garamond" w:eastAsia="EB Garamond" w:cs="EB Garamond"/>
          <w:b w:val="0"/>
          <w:i w:val="0"/>
          <w:color w:val="182126"/>
          <w:sz w:val="21"/>
        </w:rPr>
        <w:t xml:space="preserve">, and </w:t>
      </w:r>
      <w:r>
        <w:rPr>
          <w:rFonts w:ascii="Consolas" w:hAnsi="Consolas" w:eastAsia="Consolas" w:cs="Consolas"/>
          <w:b w:val="0"/>
          <w:i w:val="0"/>
          <w:color w:val="182126"/>
          <w:sz w:val="19"/>
        </w:rPr>
        <w:t>system</w:t>
      </w:r>
      <w:r>
        <w:rPr>
          <w:rFonts w:ascii="EB Garamond" w:hAnsi="EB Garamond" w:eastAsia="EB Garamond" w:cs="EB Garamond"/>
          <w:b w:val="0"/>
          <w:i w:val="0"/>
          <w:color w:val="182126"/>
          <w:sz w:val="21"/>
        </w:rPr>
        <w:t xml:space="preserve"> reads its command from the bytes planted in step 3.</w:t>
      </w:r>
    </w:p>
    <w:p>
      <w:pPr>
        <w:spacing w:after="116" w:line="259" w:lineRule="auto"/>
        <w:jc w:val="both"/>
      </w:pPr>
      <w:r>
        <w:rPr>
          <w:rFonts w:ascii="EB Garamond" w:hAnsi="EB Garamond" w:eastAsia="EB Garamond" w:cs="EB Garamond"/>
          <w:b w:val="0"/>
          <w:i w:val="0"/>
          <w:color w:val="182126"/>
          <w:sz w:val="21"/>
        </w:rPr>
        <w:t xml:space="preserve">The workflow chose </w:t>
      </w:r>
      <w:r>
        <w:rPr>
          <w:rFonts w:ascii="Consolas" w:hAnsi="Consolas" w:eastAsia="Consolas" w:cs="Consolas"/>
          <w:b w:val="0"/>
          <w:i w:val="0"/>
          <w:color w:val="182126"/>
          <w:sz w:val="19"/>
        </w:rPr>
        <w:t>system</w:t>
      </w:r>
      <w:r>
        <w:rPr>
          <w:rFonts w:ascii="EB Garamond" w:hAnsi="EB Garamond" w:eastAsia="EB Garamond" w:cs="EB Garamond"/>
          <w:b w:val="0"/>
          <w:i w:val="0"/>
          <w:color w:val="182126"/>
          <w:sz w:val="21"/>
        </w:rPr>
        <w:t xml:space="preserve"> over a return-oriented chain for a concrete reason it read off </w:t>
      </w:r>
      <w:r>
        <w:rPr>
          <w:rFonts w:ascii="EB Garamond" w:hAnsi="EB Garamond" w:eastAsia="EB Garamond" w:cs="EB Garamond"/>
          <w:b w:val="0"/>
          <w:i w:val="0"/>
          <w:color w:val="182126"/>
          <w:sz w:val="21"/>
        </w:rPr>
        <w:t>the call site</w:t>
      </w:r>
      <w:hyperlink r:id="rId17" w:history="1">
        <w:r>
          <w:rPr>
            <w:rFonts w:ascii="Inter" w:hAnsi="Inter" w:eastAsia="Inter" w:cs="Inter"/>
            <w:b w:val="0"/>
            <w:i w:val="0"/>
            <w:color w:val="285B67"/>
            <w:sz w:val="15"/>
            <w:vertAlign w:val="superscript"/>
          </w:rPr>
          <w:t xml:space="preserve"> [8]</w:t>
        </w:r>
      </w:hyperlink>
      <w:r>
        <w:rPr>
          <w:rFonts w:ascii="EB Garamond" w:hAnsi="EB Garamond" w:eastAsia="EB Garamond" w:cs="EB Garamond"/>
          <w:b w:val="0"/>
          <w:i w:val="0"/>
          <w:color w:val="182126"/>
          <w:sz w:val="21"/>
        </w:rPr>
        <w:t xml:space="preserve">. At the dereference, only </w:t>
      </w:r>
      <w:r>
        <w:rPr>
          <w:rFonts w:ascii="Consolas" w:hAnsi="Consolas" w:eastAsia="Consolas" w:cs="Consolas"/>
          <w:b w:val="0"/>
          <w:i w:val="0"/>
          <w:color w:val="182126"/>
          <w:sz w:val="19"/>
        </w:rPr>
        <w:t>rdi</w:t>
      </w:r>
      <w:r>
        <w:rPr>
          <w:rFonts w:ascii="EB Garamond" w:hAnsi="EB Garamond" w:eastAsia="EB Garamond" w:cs="EB Garamond"/>
          <w:b w:val="0"/>
          <w:i w:val="0"/>
          <w:color w:val="182126"/>
          <w:sz w:val="21"/>
        </w:rPr>
        <w:t xml:space="preserve"> is attacker-controlled:</w:t>
      </w:r>
    </w:p>
    <w:p>
      <w:pPr>
        <w:keepLines/>
        <w:pBdr>
          <w:top w:val="single" w:sz="4" w:space="4" w:color="B9C5C8"/>
          <w:left w:val="single" w:sz="4" w:space="8" w:color="B9C5C8"/>
          <w:bottom w:val="single" w:sz="4" w:space="4" w:color="B9C5C8"/>
          <w:right w:val="single" w:sz="4" w:space="8" w:color="B9C5C8"/>
        </w:pBdr>
        <w:shd w:val="clear" w:fill="F4F6F7"/>
        <w:suppressAutoHyphens/>
        <w:spacing w:before="120" w:after="120" w:line="240" w:lineRule="auto"/>
        <w:ind w:left="360"/>
      </w:pPr>
      <w:r>
        <w:rPr>
          <w:rFonts w:ascii="Consolas" w:hAnsi="Consolas" w:eastAsia="Consolas" w:cs="Consolas"/>
          <w:b w:val="0"/>
          <w:i w:val="0"/>
          <w:color w:val="182126"/>
          <w:sz w:val="19"/>
        </w:rPr>
        <w:t>===== edu_dma_timer cb(opaque) CALL-SITE (the pivot target) =====</w:t>
      </w:r>
      <w:r>
        <w:br/>
      </w:r>
      <w:r>
        <w:rPr>
          <w:rFonts w:ascii="Consolas" w:hAnsi="Consolas" w:eastAsia="Consolas" w:cs="Consolas"/>
          <w:b w:val="0"/>
          <w:i w:val="0"/>
          <w:color w:val="182126"/>
          <w:sz w:val="19"/>
        </w:rPr>
        <w:t>rdi(opaque=EduState)=0x635177d99ff0    &lt;- ONLY attacker-controlled register</w:t>
      </w:r>
      <w:r>
        <w:br/>
      </w:r>
      <w:r>
        <w:rPr>
          <w:rFonts w:ascii="Consolas" w:hAnsi="Consolas" w:eastAsia="Consolas" w:cs="Consolas"/>
          <w:b w:val="0"/>
          <w:i w:val="0"/>
          <w:color w:val="182126"/>
          <w:sz w:val="19"/>
        </w:rPr>
        <w:t>r13(cb=edu_dma_timer)=0x63516c2b8be0   &lt;- the slot the write corrupts -&gt; becomes the gadget</w:t>
      </w:r>
      <w:r>
        <w:br/>
      </w:r>
      <w:r>
        <w:rPr>
          <w:rFonts w:ascii="Consolas" w:hAnsi="Consolas" w:eastAsia="Consolas" w:cs="Consolas"/>
          <w:b w:val="0"/>
          <w:i w:val="0"/>
          <w:color w:val="182126"/>
          <w:sz w:val="19"/>
        </w:rPr>
        <w:t>rsi=0x0 rdx=0x2000000000 ...</w:t>
      </w:r>
      <w:r>
        <w:br/>
      </w:r>
      <w:r>
        <w:rPr>
          <w:rFonts w:ascii="Consolas" w:hAnsi="Consolas" w:eastAsia="Consolas" w:cs="Consolas"/>
          <w:b w:val="0"/>
          <w:i w:val="0"/>
          <w:color w:val="182126"/>
          <w:sz w:val="19"/>
        </w:rPr>
        <w:t>rsp=0x7ffdbb4119b0 rbp=0x7ffdbb4119f0  &lt;- real stack, NOT attacker-controlled</w:t>
      </w:r>
      <w:r>
        <w:br/>
      </w:r>
      <w:r>
        <w:rPr>
          <w:rFonts w:ascii="Consolas" w:hAnsi="Consolas" w:eastAsia="Consolas" w:cs="Consolas"/>
          <w:b w:val="0"/>
          <w:i w:val="0"/>
          <w:color w:val="182126"/>
          <w:sz w:val="19"/>
        </w:rPr>
        <w:t>PIE base = rip - 0x1391533 = 0x63516b68c000</w:t>
      </w:r>
    </w:p>
    <w:p>
      <w:pPr>
        <w:spacing w:after="116" w:line="259" w:lineRule="auto"/>
        <w:jc w:val="both"/>
      </w:pPr>
      <w:r>
        <w:rPr>
          <w:rFonts w:ascii="EB Garamond" w:hAnsi="EB Garamond" w:eastAsia="EB Garamond" w:cs="EB Garamond"/>
          <w:b w:val="0"/>
          <w:i w:val="0"/>
          <w:color w:val="182126"/>
          <w:sz w:val="21"/>
        </w:rPr>
        <w:t xml:space="preserve">A return-oriented program needs control of the stack or a pivot, and the dump shows neither: </w:t>
      </w:r>
      <w:r>
        <w:rPr>
          <w:rFonts w:ascii="Consolas" w:hAnsi="Consolas" w:eastAsia="Consolas" w:cs="Consolas"/>
          <w:b w:val="0"/>
          <w:i w:val="0"/>
          <w:color w:val="182126"/>
          <w:sz w:val="19"/>
        </w:rPr>
        <w:t>rsp</w:t>
      </w:r>
      <w:r>
        <w:rPr>
          <w:rFonts w:ascii="EB Garamond" w:hAnsi="EB Garamond" w:eastAsia="EB Garamond" w:cs="EB Garamond"/>
          <w:b w:val="0"/>
          <w:i w:val="0"/>
          <w:color w:val="182126"/>
          <w:sz w:val="21"/>
        </w:rPr>
        <w:t xml:space="preserve"> and </w:t>
      </w:r>
      <w:r>
        <w:rPr>
          <w:rFonts w:ascii="Consolas" w:hAnsi="Consolas" w:eastAsia="Consolas" w:cs="Consolas"/>
          <w:b w:val="0"/>
          <w:i w:val="0"/>
          <w:color w:val="182126"/>
          <w:sz w:val="19"/>
        </w:rPr>
        <w:t>rbp</w:t>
      </w:r>
      <w:r>
        <w:rPr>
          <w:rFonts w:ascii="EB Garamond" w:hAnsi="EB Garamond" w:eastAsia="EB Garamond" w:cs="EB Garamond"/>
          <w:b w:val="0"/>
          <w:i w:val="0"/>
          <w:color w:val="182126"/>
          <w:sz w:val="21"/>
        </w:rPr>
        <w:t xml:space="preserve"> are the real stack. But </w:t>
      </w:r>
      <w:r>
        <w:rPr>
          <w:rFonts w:ascii="Consolas" w:hAnsi="Consolas" w:eastAsia="Consolas" w:cs="Consolas"/>
          <w:b w:val="0"/>
          <w:i w:val="0"/>
          <w:color w:val="182126"/>
          <w:sz w:val="19"/>
        </w:rPr>
        <w:t>system</w:t>
      </w:r>
      <w:r>
        <w:rPr>
          <w:rFonts w:ascii="EB Garamond" w:hAnsi="EB Garamond" w:eastAsia="EB Garamond" w:cs="EB Garamond"/>
          <w:b w:val="0"/>
          <w:i w:val="0"/>
          <w:color w:val="182126"/>
          <w:sz w:val="21"/>
        </w:rPr>
        <w:t xml:space="preserve"> needs only </w:t>
      </w:r>
      <w:r>
        <w:rPr>
          <w:rFonts w:ascii="Consolas" w:hAnsi="Consolas" w:eastAsia="Consolas" w:cs="Consolas"/>
          <w:b w:val="0"/>
          <w:i w:val="0"/>
          <w:color w:val="182126"/>
          <w:sz w:val="19"/>
        </w:rPr>
        <w:t>rdi</w:t>
      </w:r>
      <w:r>
        <w:rPr>
          <w:rFonts w:ascii="EB Garamond" w:hAnsi="EB Garamond" w:eastAsia="EB Garamond" w:cs="EB Garamond"/>
          <w:b w:val="0"/>
          <w:i w:val="0"/>
          <w:color w:val="182126"/>
          <w:sz w:val="21"/>
        </w:rPr>
        <w:t xml:space="preserve"> to point at a command string, and the guest fully owns the bytes at </w:t>
      </w:r>
      <w:r>
        <w:rPr>
          <w:rFonts w:ascii="Consolas" w:hAnsi="Consolas" w:eastAsia="Consolas" w:cs="Consolas"/>
          <w:b w:val="0"/>
          <w:i w:val="0"/>
          <w:color w:val="182126"/>
          <w:sz w:val="19"/>
        </w:rPr>
        <w:t>EduState</w:t>
      </w:r>
      <w:r>
        <w:rPr>
          <w:rFonts w:ascii="EB Garamond" w:hAnsi="EB Garamond" w:eastAsia="EB Garamond" w:cs="EB Garamond"/>
          <w:b w:val="0"/>
          <w:i w:val="0"/>
          <w:color w:val="182126"/>
          <w:sz w:val="21"/>
        </w:rPr>
        <w:t xml:space="preserve">, so the direct call is the whole exploit. The timing works out cleanly too. The corrupting fire has already cleared the run bit, and the timer machinery reads </w:t>
      </w:r>
      <w:r>
        <w:rPr>
          <w:rFonts w:ascii="Consolas" w:hAnsi="Consolas" w:eastAsia="Consolas" w:cs="Consolas"/>
          <w:b w:val="0"/>
          <w:i w:val="0"/>
          <w:color w:val="182126"/>
          <w:sz w:val="19"/>
        </w:rPr>
        <w:t>cb</w:t>
      </w:r>
      <w:r>
        <w:rPr>
          <w:rFonts w:ascii="EB Garamond" w:hAnsi="EB Garamond" w:eastAsia="EB Garamond" w:cs="EB Garamond"/>
          <w:b w:val="0"/>
          <w:i w:val="0"/>
          <w:color w:val="182126"/>
          <w:sz w:val="21"/>
        </w:rPr>
        <w:t xml:space="preserve"> into a local before calling it, so overwriting </w:t>
      </w:r>
      <w:r>
        <w:rPr>
          <w:rFonts w:ascii="Consolas" w:hAnsi="Consolas" w:eastAsia="Consolas" w:cs="Consolas"/>
          <w:b w:val="0"/>
          <w:i w:val="0"/>
          <w:color w:val="182126"/>
          <w:sz w:val="19"/>
        </w:rPr>
        <w:t>cb</w:t>
      </w:r>
      <w:r>
        <w:rPr>
          <w:rFonts w:ascii="EB Garamond" w:hAnsi="EB Garamond" w:eastAsia="EB Garamond" w:cs="EB Garamond"/>
          <w:b w:val="0"/>
          <w:i w:val="0"/>
          <w:color w:val="182126"/>
          <w:sz w:val="21"/>
        </w:rPr>
        <w:t xml:space="preserve"> mid-callback does not recurse. The next fire picks up </w:t>
      </w:r>
      <w:r>
        <w:rPr>
          <w:rFonts w:ascii="Consolas" w:hAnsi="Consolas" w:eastAsia="Consolas" w:cs="Consolas"/>
          <w:b w:val="0"/>
          <w:i w:val="0"/>
          <w:color w:val="182126"/>
          <w:sz w:val="19"/>
        </w:rPr>
        <w:t>cb = system</w:t>
      </w:r>
      <w:r>
        <w:rPr>
          <w:rFonts w:ascii="EB Garamond" w:hAnsi="EB Garamond" w:eastAsia="EB Garamond" w:cs="EB Garamond"/>
          <w:b w:val="0"/>
          <w:i w:val="0"/>
          <w:color w:val="182126"/>
          <w:sz w:val="21"/>
        </w:rPr>
        <w:t>.</w:t>
      </w:r>
    </w:p>
    <w:p>
      <w:pPr>
        <w:spacing w:after="116" w:line="259" w:lineRule="auto"/>
        <w:jc w:val="both"/>
      </w:pPr>
      <w:r>
        <w:rPr>
          <w:rFonts w:ascii="EB Garamond" w:hAnsi="EB Garamond" w:eastAsia="EB Garamond" w:cs="EB Garamond"/>
          <w:b w:val="0"/>
          <w:i w:val="0"/>
          <w:color w:val="182126"/>
          <w:sz w:val="21"/>
        </w:rPr>
        <w:t xml:space="preserve">The workflow does not take the chain on faith. A separate validator state re-runs the harness rather than trusting the discover state's account, and its </w:t>
      </w:r>
      <w:r>
        <w:rPr>
          <w:rFonts w:ascii="EB Garamond" w:hAnsi="EB Garamond" w:eastAsia="EB Garamond" w:cs="EB Garamond"/>
          <w:b w:val="0"/>
          <w:i w:val="0"/>
          <w:color w:val="182126"/>
          <w:sz w:val="21"/>
        </w:rPr>
        <w:t>gdb capture</w:t>
      </w:r>
      <w:hyperlink r:id="rId18" w:history="1">
        <w:r>
          <w:rPr>
            <w:rFonts w:ascii="Inter" w:hAnsi="Inter" w:eastAsia="Inter" w:cs="Inter"/>
            <w:b w:val="0"/>
            <w:i w:val="0"/>
            <w:color w:val="285B67"/>
            <w:sz w:val="15"/>
            <w:vertAlign w:val="superscript"/>
          </w:rPr>
          <w:t xml:space="preserve"> [9]</w:t>
        </w:r>
      </w:hyperlink>
      <w:r>
        <w:rPr>
          <w:rFonts w:ascii="EB Garamond" w:hAnsi="EB Garamond" w:eastAsia="EB Garamond" w:cs="EB Garamond"/>
          <w:b w:val="0"/>
          <w:i w:val="0"/>
          <w:color w:val="182126"/>
          <w:sz w:val="21"/>
        </w:rPr>
        <w:t xml:space="preserve"> shows </w:t>
      </w:r>
      <w:r>
        <w:rPr>
          <w:rFonts w:ascii="Consolas" w:hAnsi="Consolas" w:eastAsia="Consolas" w:cs="Consolas"/>
          <w:b w:val="0"/>
          <w:i w:val="0"/>
          <w:color w:val="182126"/>
          <w:sz w:val="19"/>
        </w:rPr>
        <w:t>system</w:t>
      </w:r>
      <w:r>
        <w:rPr>
          <w:rFonts w:ascii="EB Garamond" w:hAnsi="EB Garamond" w:eastAsia="EB Garamond" w:cs="EB Garamond"/>
          <w:b w:val="0"/>
          <w:i w:val="0"/>
          <w:color w:val="182126"/>
          <w:sz w:val="21"/>
        </w:rPr>
        <w:t xml:space="preserve"> reached through the hijacked callback, inside QEMU's own timer machinery:</w:t>
      </w:r>
    </w:p>
    <w:p>
      <w:pPr>
        <w:keepLines/>
        <w:pBdr>
          <w:top w:val="single" w:sz="4" w:space="4" w:color="B9C5C8"/>
          <w:left w:val="single" w:sz="4" w:space="8" w:color="B9C5C8"/>
          <w:bottom w:val="single" w:sz="4" w:space="4" w:color="B9C5C8"/>
          <w:right w:val="single" w:sz="4" w:space="8" w:color="B9C5C8"/>
        </w:pBdr>
        <w:shd w:val="clear" w:fill="F4F6F7"/>
        <w:suppressAutoHyphens/>
        <w:spacing w:before="120" w:after="120" w:line="240" w:lineRule="auto"/>
        <w:ind w:left="360"/>
      </w:pPr>
      <w:r>
        <w:rPr>
          <w:rFonts w:ascii="Consolas" w:hAnsi="Consolas" w:eastAsia="Consolas" w:cs="Consolas"/>
          <w:b w:val="0"/>
          <w:i w:val="0"/>
          <w:color w:val="182126"/>
          <w:sz w:val="19"/>
        </w:rPr>
        <w:t>Thread 1 hit Breakpoint 1, __libc_system (line="echo edu-ace &gt; /tmp/edu_ace_marker") at ../sysdeps/posix/system.c:202</w:t>
      </w:r>
      <w:r>
        <w:br/>
      </w:r>
      <w:r>
        <w:rPr>
          <w:rFonts w:ascii="Consolas" w:hAnsi="Consolas" w:eastAsia="Consolas" w:cs="Consolas"/>
          <w:b w:val="0"/>
          <w:i w:val="0"/>
          <w:color w:val="182126"/>
          <w:sz w:val="19"/>
        </w:rPr>
        <w:t>#0  __libc_system (line=...) at ../sysdeps/posix/system.c:202</w:t>
      </w:r>
      <w:r>
        <w:br/>
      </w:r>
      <w:r>
        <w:rPr>
          <w:rFonts w:ascii="Consolas" w:hAnsi="Consolas" w:eastAsia="Consolas" w:cs="Consolas"/>
          <w:b w:val="0"/>
          <w:i w:val="0"/>
          <w:color w:val="182126"/>
          <w:sz w:val="19"/>
        </w:rPr>
        <w:t>#1  0x...96 in timerlist_run_timers (timer_list=...) at ../util/qemu-timer.c:593</w:t>
      </w:r>
      <w:r>
        <w:br/>
      </w:r>
      <w:r>
        <w:rPr>
          <w:rFonts w:ascii="Consolas" w:hAnsi="Consolas" w:eastAsia="Consolas" w:cs="Consolas"/>
          <w:b w:val="0"/>
          <w:i w:val="0"/>
          <w:color w:val="182126"/>
          <w:sz w:val="19"/>
        </w:rPr>
        <w:t>#2  ... qemu_clock_run_timers (type=QEMU_CLOCK_VIRTUAL) at ../util/qemu-timer.c:607</w:t>
      </w:r>
      <w:r>
        <w:br/>
      </w:r>
      <w:r>
        <w:rPr>
          <w:rFonts w:ascii="Consolas" w:hAnsi="Consolas" w:eastAsia="Consolas" w:cs="Consolas"/>
          <w:b w:val="0"/>
          <w:i w:val="0"/>
          <w:color w:val="182126"/>
          <w:sz w:val="19"/>
        </w:rPr>
        <w:t>#3  qemu_clock_advance_virtual_time (dest=1000000000) at ../util/qemu-timer.c:713</w:t>
      </w:r>
    </w:p>
    <w:p>
      <w:pPr>
        <w:spacing w:after="116" w:line="259" w:lineRule="auto"/>
        <w:jc w:val="both"/>
      </w:pPr>
      <w:r>
        <w:rPr>
          <w:rFonts w:ascii="EB Garamond" w:hAnsi="EB Garamond" w:eastAsia="EB Garamond" w:cs="EB Garamond"/>
          <w:b w:val="0"/>
          <w:i w:val="0"/>
          <w:color w:val="182126"/>
          <w:sz w:val="21"/>
        </w:rPr>
        <w:t xml:space="preserve">And it </w:t>
      </w:r>
      <w:r>
        <w:rPr>
          <w:rFonts w:ascii="EB Garamond" w:hAnsi="EB Garamond" w:eastAsia="EB Garamond" w:cs="EB Garamond"/>
          <w:b w:val="0"/>
          <w:i w:val="0"/>
          <w:color w:val="182126"/>
          <w:sz w:val="21"/>
        </w:rPr>
        <w:t>reproduced across address-space randomization</w:t>
      </w:r>
      <w:hyperlink r:id="rId19" w:history="1">
        <w:r>
          <w:rPr>
            <w:rFonts w:ascii="Inter" w:hAnsi="Inter" w:eastAsia="Inter" w:cs="Inter"/>
            <w:b w:val="0"/>
            <w:i w:val="0"/>
            <w:color w:val="285B67"/>
            <w:sz w:val="15"/>
            <w:vertAlign w:val="superscript"/>
          </w:rPr>
          <w:t xml:space="preserve"> [10]</w:t>
        </w:r>
      </w:hyperlink>
      <w:r>
        <w:rPr>
          <w:rFonts w:ascii="EB Garamond" w:hAnsi="EB Garamond" w:eastAsia="EB Garamond" w:cs="EB Garamond"/>
          <w:b w:val="0"/>
          <w:i w:val="0"/>
          <w:color w:val="182126"/>
          <w:sz w:val="21"/>
        </w:rPr>
        <w:t>:</w:t>
      </w:r>
    </w:p>
    <w:p>
      <w:pPr>
        <w:keepLines/>
        <w:pBdr>
          <w:top w:val="single" w:sz="4" w:space="4" w:color="B9C5C8"/>
          <w:left w:val="single" w:sz="4" w:space="8" w:color="B9C5C8"/>
          <w:bottom w:val="single" w:sz="4" w:space="4" w:color="B9C5C8"/>
          <w:right w:val="single" w:sz="4" w:space="8" w:color="B9C5C8"/>
        </w:pBdr>
        <w:shd w:val="clear" w:fill="F4F6F7"/>
        <w:suppressAutoHyphens/>
        <w:spacing w:before="120" w:after="120" w:line="240" w:lineRule="auto"/>
        <w:ind w:left="360"/>
      </w:pPr>
      <w:r>
        <w:rPr>
          <w:rFonts w:ascii="Consolas" w:hAnsi="Consolas" w:eastAsia="Consolas" w:cs="Consolas"/>
          <w:b w:val="0"/>
          <w:i w:val="0"/>
          <w:color w:val="182126"/>
          <w:sz w:val="19"/>
        </w:rPr>
        <w:t>#   leak        : 10/10  (100%)</w:t>
      </w:r>
      <w:r>
        <w:br/>
      </w:r>
      <w:r>
        <w:rPr>
          <w:rFonts w:ascii="Consolas" w:hAnsi="Consolas" w:eastAsia="Consolas" w:cs="Consolas"/>
          <w:b w:val="0"/>
          <w:i w:val="0"/>
          <w:color w:val="182126"/>
          <w:sz w:val="19"/>
        </w:rPr>
        <w:t>#   cb_planted  : 10/10  (100%)</w:t>
      </w:r>
      <w:r>
        <w:br/>
      </w:r>
      <w:r>
        <w:rPr>
          <w:rFonts w:ascii="Consolas" w:hAnsi="Consolas" w:eastAsia="Consolas" w:cs="Consolas"/>
          <w:b w:val="0"/>
          <w:i w:val="0"/>
          <w:color w:val="182126"/>
          <w:sz w:val="19"/>
        </w:rPr>
        <w:t>#   cmd_planted : 10/10  (100%)</w:t>
      </w:r>
      <w:r>
        <w:br/>
      </w:r>
      <w:r>
        <w:rPr>
          <w:rFonts w:ascii="Consolas" w:hAnsi="Consolas" w:eastAsia="Consolas" w:cs="Consolas"/>
          <w:b w:val="0"/>
          <w:i w:val="0"/>
          <w:color w:val="182126"/>
          <w:sz w:val="19"/>
        </w:rPr>
        <w:t>#   ace_full    : 10/10  (100%)</w:t>
      </w:r>
      <w:r>
        <w:br/>
      </w:r>
      <w:r>
        <w:rPr>
          <w:rFonts w:ascii="Consolas" w:hAnsi="Consolas" w:eastAsia="Consolas" w:cs="Consolas"/>
          <w:b w:val="0"/>
          <w:i w:val="0"/>
          <w:color w:val="182126"/>
          <w:sz w:val="19"/>
        </w:rPr>
        <w:t># decision: FULL ACE: the host QEMU process executed the attacker-chosen action</w:t>
      </w:r>
      <w:r>
        <w:br/>
      </w:r>
      <w:r>
        <w:rPr>
          <w:rFonts w:ascii="Consolas" w:hAnsi="Consolas" w:eastAsia="Consolas" w:cs="Consolas"/>
          <w:b w:val="0"/>
          <w:i w:val="0"/>
          <w:color w:val="182126"/>
          <w:sz w:val="19"/>
        </w:rPr>
        <w:t>#   system("echo edu-ace &gt; /tmp/edu_ace_marker") in 10/10 ASLR runs -- marker created,</w:t>
      </w:r>
      <w:r>
        <w:br/>
      </w:r>
      <w:r>
        <w:rPr>
          <w:rFonts w:ascii="Consolas" w:hAnsi="Consolas" w:eastAsia="Consolas" w:cs="Consolas"/>
          <w:b w:val="0"/>
          <w:i w:val="0"/>
          <w:color w:val="182126"/>
          <w:sz w:val="19"/>
        </w:rPr>
        <w:t>#   gadget addr leak-derived, cmd guest-planted. Reproducible.</w:t>
      </w:r>
    </w:p>
    <w:p>
      <w:pPr>
        <w:spacing w:after="116" w:line="259" w:lineRule="auto"/>
        <w:jc w:val="both"/>
      </w:pPr>
      <w:r>
        <w:rPr>
          <w:rFonts w:ascii="EB Garamond" w:hAnsi="EB Garamond" w:eastAsia="EB Garamond" w:cs="EB Garamond"/>
          <w:b w:val="0"/>
          <w:i w:val="0"/>
          <w:color w:val="182126"/>
          <w:sz w:val="21"/>
        </w:rPr>
        <w:t xml:space="preserve">Ten of ten, with the marker file written by the host process each time. The device source was unmodified throughout. The proof-of-concept wrapper asserts a clean </w:t>
      </w:r>
      <w:r>
        <w:rPr>
          <w:rFonts w:ascii="Consolas" w:hAnsi="Consolas" w:eastAsia="Consolas" w:cs="Consolas"/>
          <w:b w:val="0"/>
          <w:i w:val="0"/>
          <w:color w:val="182126"/>
          <w:sz w:val="19"/>
        </w:rPr>
        <w:t>git status</w:t>
      </w:r>
      <w:r>
        <w:rPr>
          <w:rFonts w:ascii="EB Garamond" w:hAnsi="EB Garamond" w:eastAsia="EB Garamond" w:cs="EB Garamond"/>
          <w:b w:val="0"/>
          <w:i w:val="0"/>
          <w:color w:val="182126"/>
          <w:sz w:val="21"/>
        </w:rPr>
        <w:t xml:space="preserve"> on the device files before each run, so the only thing driving the host process is guest-reachable register and DMA traffic against stock tutorial code. The point for this post is not that the callback target exists. It is that the workflow found a usable one only after execution rejected the easy ones, and that a separate validator, not the agent that found it, signed off. The workflow's </w:t>
      </w:r>
      <w:r>
        <w:rPr>
          <w:rFonts w:ascii="EB Garamond" w:hAnsi="EB Garamond" w:eastAsia="EB Garamond" w:cs="EB Garamond"/>
          <w:b w:val="0"/>
          <w:i w:val="0"/>
          <w:color w:val="182126"/>
          <w:sz w:val="21"/>
        </w:rPr>
        <w:t>complete write-up of the finding</w:t>
      </w:r>
      <w:hyperlink r:id="rId20" w:history="1">
        <w:r>
          <w:rPr>
            <w:rFonts w:ascii="Inter" w:hAnsi="Inter" w:eastAsia="Inter" w:cs="Inter"/>
            <w:b w:val="0"/>
            <w:i w:val="0"/>
            <w:color w:val="285B67"/>
            <w:sz w:val="15"/>
            <w:vertAlign w:val="superscript"/>
          </w:rPr>
          <w:t xml:space="preserve"> [11]</w:t>
        </w:r>
      </w:hyperlink>
      <w:r>
        <w:rPr>
          <w:rFonts w:ascii="EB Garamond" w:hAnsi="EB Garamond" w:eastAsia="EB Garamond" w:cs="EB Garamond"/>
          <w:b w:val="0"/>
          <w:i w:val="0"/>
          <w:color w:val="182126"/>
          <w:sz w:val="21"/>
        </w:rPr>
        <w:t xml:space="preserve"> records the chain, the call-site analysis, and the evidence in full.</w:t>
      </w:r>
    </w:p>
    <w:p>
      <w:pPr>
        <w:keepNext/>
        <w:spacing w:before="300" w:after="60"/>
      </w:pPr>
      <w:r>
        <w:rPr>
          <w:rFonts w:ascii="Inter" w:hAnsi="Inter" w:eastAsia="Inter" w:cs="Inter"/>
          <w:b/>
          <w:i w:val="0"/>
          <w:color w:val="1F4650"/>
          <w:spacing w:val="20"/>
          <w:sz w:val="26"/>
        </w:rPr>
        <w:t>SOURCES</w:t>
      </w:r>
    </w:p>
    <w:p>
      <w:pPr>
        <w:keepNext/>
        <w:spacing w:after="80"/>
      </w:pPr>
      <w:r>
        <w:rPr>
          <w:rFonts w:ascii="EB Garamond" w:hAnsi="EB Garamond" w:eastAsia="EB Garamond" w:cs="EB Garamond"/>
          <w:b w:val="0"/>
          <w:i/>
          <w:color w:val="59666D"/>
          <w:sz w:val="17"/>
        </w:rPr>
        <w:t>Linked source markers in the article open the corresponding material. Sources are ordered by first use; all were checked on 30 June 2026.</w:t>
      </w:r>
    </w:p>
    <w:p>
      <w:pPr>
        <w:tabs>
          <w:tab w:pos="360" w:val="left"/>
        </w:tabs>
        <w:spacing w:after="50" w:line="240" w:lineRule="auto"/>
        <w:ind w:left="360" w:hanging="360"/>
      </w:pPr>
      <w:r>
        <w:rPr>
          <w:rFonts w:ascii="Inter" w:hAnsi="Inter" w:eastAsia="Inter" w:cs="Inter"/>
          <w:b/>
          <w:i w:val="0"/>
          <w:color w:val="59666D"/>
          <w:sz w:val="16"/>
        </w:rPr>
        <w:t>1.</w:t>
        <w:tab/>
      </w:r>
      <w:r>
        <w:rPr>
          <w:rFonts w:ascii="Inter" w:hAnsi="Inter" w:eastAsia="Inter" w:cs="Inter"/>
          <w:b w:val="0"/>
          <w:i w:val="0"/>
          <w:color w:val="59666D"/>
          <w:sz w:val="17"/>
        </w:rPr>
        <w:t xml:space="preserve">earlier run, </w:t>
      </w:r>
      <w:hyperlink r:id="rId10" w:history="1">
        <w:r>
          <w:rPr>
            <w:rFonts w:ascii="Inter" w:hAnsi="Inter" w:eastAsia="Inter" w:cs="Inter"/>
            <w:b w:val="0"/>
            <w:i w:val="0"/>
            <w:color w:val="285B67"/>
            <w:sz w:val="17"/>
          </w:rPr>
          <w:t>https://www.provos.org/p/finding-zero-days-with-any-model/</w:t>
        </w:r>
      </w:hyperlink>
    </w:p>
    <w:p>
      <w:pPr>
        <w:tabs>
          <w:tab w:pos="360" w:val="left"/>
        </w:tabs>
        <w:spacing w:after="50" w:line="240" w:lineRule="auto"/>
        <w:ind w:left="360" w:hanging="360"/>
      </w:pPr>
      <w:r>
        <w:rPr>
          <w:rFonts w:ascii="Inter" w:hAnsi="Inter" w:eastAsia="Inter" w:cs="Inter"/>
          <w:b/>
          <w:i w:val="0"/>
          <w:color w:val="59666D"/>
          <w:sz w:val="16"/>
        </w:rPr>
        <w:t>2.</w:t>
        <w:tab/>
      </w:r>
      <w:r>
        <w:rPr>
          <w:rFonts w:ascii="Inter" w:hAnsi="Inter" w:eastAsia="Inter" w:cs="Inter"/>
          <w:b w:val="0"/>
          <w:i w:val="0"/>
          <w:color w:val="59666D"/>
          <w:sz w:val="17"/>
        </w:rPr>
        <w:t xml:space="preserve">Escaping QEMU, </w:t>
      </w:r>
      <w:hyperlink r:id="rId11" w:history="1">
        <w:r>
          <w:rPr>
            <w:rFonts w:ascii="Inter" w:hAnsi="Inter" w:eastAsia="Inter" w:cs="Inter"/>
            <w:b w:val="0"/>
            <w:i w:val="0"/>
            <w:color w:val="285B67"/>
            <w:sz w:val="17"/>
          </w:rPr>
          <w:t>https://xchglabs.com/blog/escaping-qemu.html</w:t>
        </w:r>
      </w:hyperlink>
    </w:p>
    <w:p>
      <w:pPr>
        <w:tabs>
          <w:tab w:pos="360" w:val="left"/>
        </w:tabs>
        <w:spacing w:after="50" w:line="240" w:lineRule="auto"/>
        <w:ind w:left="360" w:hanging="360"/>
      </w:pPr>
      <w:r>
        <w:rPr>
          <w:rFonts w:ascii="Inter" w:hAnsi="Inter" w:eastAsia="Inter" w:cs="Inter"/>
          <w:b/>
          <w:i w:val="0"/>
          <w:color w:val="59666D"/>
          <w:sz w:val="16"/>
        </w:rPr>
        <w:t>3.</w:t>
        <w:tab/>
      </w:r>
      <w:r>
        <w:rPr>
          <w:rFonts w:ascii="Inter" w:hAnsi="Inter" w:eastAsia="Inter" w:cs="Inter"/>
          <w:b w:val="0"/>
          <w:i w:val="0"/>
          <w:color w:val="59666D"/>
          <w:sz w:val="17"/>
        </w:rPr>
        <w:t xml:space="preserve">notes, </w:t>
      </w:r>
      <w:hyperlink r:id="rId12" w:history="1">
        <w:r>
          <w:rPr>
            <w:rFonts w:ascii="Inter" w:hAnsi="Inter" w:eastAsia="Inter" w:cs="Inter"/>
            <w:b w:val="0"/>
            <w:i w:val="0"/>
            <w:color w:val="285B67"/>
            <w:sz w:val="17"/>
          </w:rPr>
          <w:t>https://www.provos.org/p/qemu-escape-glm-5-2/artifacts/findings-h3.txt</w:t>
        </w:r>
      </w:hyperlink>
    </w:p>
    <w:p>
      <w:pPr>
        <w:tabs>
          <w:tab w:pos="360" w:val="left"/>
        </w:tabs>
        <w:spacing w:after="50" w:line="240" w:lineRule="auto"/>
        <w:ind w:left="360" w:hanging="360"/>
      </w:pPr>
      <w:r>
        <w:rPr>
          <w:rFonts w:ascii="Inter" w:hAnsi="Inter" w:eastAsia="Inter" w:cs="Inter"/>
          <w:b/>
          <w:i w:val="0"/>
          <w:color w:val="59666D"/>
          <w:sz w:val="16"/>
        </w:rPr>
        <w:t>4.</w:t>
        <w:tab/>
      </w:r>
      <w:r>
        <w:rPr>
          <w:rFonts w:ascii="Inter" w:hAnsi="Inter" w:eastAsia="Inter" w:cs="Inter"/>
          <w:b w:val="0"/>
          <w:i w:val="0"/>
          <w:color w:val="59666D"/>
          <w:sz w:val="17"/>
        </w:rPr>
        <w:t xml:space="preserve">its task directive, </w:t>
      </w:r>
      <w:hyperlink r:id="rId13" w:history="1">
        <w:r>
          <w:rPr>
            <w:rFonts w:ascii="Inter" w:hAnsi="Inter" w:eastAsia="Inter" w:cs="Inter"/>
            <w:b w:val="0"/>
            <w:i w:val="0"/>
            <w:color w:val="285B67"/>
            <w:sz w:val="17"/>
          </w:rPr>
          <w:t>https://www.provos.org/p/qemu-escape-glm-5-2/artifacts/ace-task.txt</w:t>
        </w:r>
      </w:hyperlink>
    </w:p>
    <w:p>
      <w:pPr>
        <w:tabs>
          <w:tab w:pos="360" w:val="left"/>
        </w:tabs>
        <w:spacing w:after="50" w:line="240" w:lineRule="auto"/>
        <w:ind w:left="360" w:hanging="360"/>
      </w:pPr>
      <w:r>
        <w:rPr>
          <w:rFonts w:ascii="Inter" w:hAnsi="Inter" w:eastAsia="Inter" w:cs="Inter"/>
          <w:b/>
          <w:i w:val="0"/>
          <w:color w:val="59666D"/>
          <w:sz w:val="16"/>
        </w:rPr>
        <w:t>5.</w:t>
        <w:tab/>
      </w:r>
      <w:r>
        <w:rPr>
          <w:rFonts w:ascii="Inter" w:hAnsi="Inter" w:eastAsia="Inter" w:cs="Inter"/>
          <w:b w:val="0"/>
          <w:i w:val="0"/>
          <w:color w:val="59666D"/>
          <w:sz w:val="17"/>
        </w:rPr>
        <w:t xml:space="preserve">silently degrade, </w:t>
      </w:r>
      <w:hyperlink r:id="rId14" w:history="1">
        <w:r>
          <w:rPr>
            <w:rFonts w:ascii="Inter" w:hAnsi="Inter" w:eastAsia="Inter" w:cs="Inter"/>
            <w:b w:val="0"/>
            <w:i w:val="0"/>
            <w:color w:val="285B67"/>
            <w:sz w:val="17"/>
          </w:rPr>
          <w:t>https://www.provos.org/p/case-for-open-weight-models/</w:t>
        </w:r>
      </w:hyperlink>
    </w:p>
    <w:p>
      <w:pPr>
        <w:tabs>
          <w:tab w:pos="360" w:val="left"/>
        </w:tabs>
        <w:spacing w:after="50" w:line="240" w:lineRule="auto"/>
        <w:ind w:left="360" w:hanging="360"/>
      </w:pPr>
      <w:r>
        <w:rPr>
          <w:rFonts w:ascii="Inter" w:hAnsi="Inter" w:eastAsia="Inter" w:cs="Inter"/>
          <w:b/>
          <w:i w:val="0"/>
          <w:color w:val="59666D"/>
          <w:sz w:val="16"/>
        </w:rPr>
        <w:t>6.</w:t>
        <w:tab/>
      </w:r>
      <w:r>
        <w:rPr>
          <w:rFonts w:ascii="Inter" w:hAnsi="Inter" w:eastAsia="Inter" w:cs="Inter"/>
          <w:b w:val="0"/>
          <w:i w:val="0"/>
          <w:color w:val="59666D"/>
          <w:sz w:val="17"/>
        </w:rPr>
        <w:t xml:space="preserve">structural invariants, </w:t>
      </w:r>
      <w:hyperlink r:id="rId15" w:history="1">
        <w:r>
          <w:rPr>
            <w:rFonts w:ascii="Inter" w:hAnsi="Inter" w:eastAsia="Inter" w:cs="Inter"/>
            <w:b w:val="0"/>
            <w:i w:val="0"/>
            <w:color w:val="285B67"/>
            <w:sz w:val="17"/>
          </w:rPr>
          <w:t>https://www.provos.org/p/day-after-the-zero-days/</w:t>
        </w:r>
      </w:hyperlink>
    </w:p>
    <w:p>
      <w:pPr>
        <w:tabs>
          <w:tab w:pos="360" w:val="left"/>
        </w:tabs>
        <w:spacing w:after="50" w:line="240" w:lineRule="auto"/>
        <w:ind w:left="360" w:hanging="360"/>
      </w:pPr>
      <w:r>
        <w:rPr>
          <w:rFonts w:ascii="Inter" w:hAnsi="Inter" w:eastAsia="Inter" w:cs="Inter"/>
          <w:b/>
          <w:i w:val="0"/>
          <w:color w:val="59666D"/>
          <w:sz w:val="16"/>
        </w:rPr>
        <w:t>7.</w:t>
        <w:tab/>
      </w:r>
      <w:r>
        <w:rPr>
          <w:rFonts w:ascii="Inter" w:hAnsi="Inter" w:eastAsia="Inter" w:cs="Inter"/>
          <w:b w:val="0"/>
          <w:i w:val="0"/>
          <w:color w:val="59666D"/>
          <w:sz w:val="17"/>
        </w:rPr>
        <w:t xml:space="preserve">IronCurtain, </w:t>
      </w:r>
      <w:hyperlink r:id="rId16" w:history="1">
        <w:r>
          <w:rPr>
            <w:rFonts w:ascii="Inter" w:hAnsi="Inter" w:eastAsia="Inter" w:cs="Inter"/>
            <w:b w:val="0"/>
            <w:i w:val="0"/>
            <w:color w:val="285B67"/>
            <w:sz w:val="17"/>
          </w:rPr>
          <w:t>https://github.com/provos/ironcurtain</w:t>
        </w:r>
      </w:hyperlink>
    </w:p>
    <w:p>
      <w:pPr>
        <w:tabs>
          <w:tab w:pos="360" w:val="left"/>
        </w:tabs>
        <w:spacing w:after="50" w:line="240" w:lineRule="auto"/>
        <w:ind w:left="360" w:hanging="360"/>
      </w:pPr>
      <w:r>
        <w:rPr>
          <w:rFonts w:ascii="Inter" w:hAnsi="Inter" w:eastAsia="Inter" w:cs="Inter"/>
          <w:b/>
          <w:i w:val="0"/>
          <w:color w:val="59666D"/>
          <w:sz w:val="16"/>
        </w:rPr>
        <w:t>8.</w:t>
        <w:tab/>
      </w:r>
      <w:r>
        <w:rPr>
          <w:rFonts w:ascii="Inter" w:hAnsi="Inter" w:eastAsia="Inter" w:cs="Inter"/>
          <w:b w:val="0"/>
          <w:i w:val="0"/>
          <w:color w:val="59666D"/>
          <w:sz w:val="17"/>
        </w:rPr>
        <w:t xml:space="preserve">the call site, </w:t>
      </w:r>
      <w:hyperlink r:id="rId17" w:history="1">
        <w:r>
          <w:rPr>
            <w:rFonts w:ascii="Inter" w:hAnsi="Inter" w:eastAsia="Inter" w:cs="Inter"/>
            <w:b w:val="0"/>
            <w:i w:val="0"/>
            <w:color w:val="285B67"/>
            <w:sz w:val="17"/>
          </w:rPr>
          <w:t>https://www.provos.org/p/qemu-escape-glm-5-2/artifacts/callsite-edu.txt</w:t>
        </w:r>
      </w:hyperlink>
    </w:p>
    <w:p>
      <w:pPr>
        <w:tabs>
          <w:tab w:pos="360" w:val="left"/>
        </w:tabs>
        <w:spacing w:after="50" w:line="240" w:lineRule="auto"/>
        <w:ind w:left="360" w:hanging="360"/>
      </w:pPr>
      <w:r>
        <w:rPr>
          <w:rFonts w:ascii="Inter" w:hAnsi="Inter" w:eastAsia="Inter" w:cs="Inter"/>
          <w:b/>
          <w:i w:val="0"/>
          <w:color w:val="59666D"/>
          <w:sz w:val="16"/>
        </w:rPr>
        <w:t>9.</w:t>
        <w:tab/>
      </w:r>
      <w:r>
        <w:rPr>
          <w:rFonts w:ascii="Inter" w:hAnsi="Inter" w:eastAsia="Inter" w:cs="Inter"/>
          <w:b w:val="0"/>
          <w:i w:val="0"/>
          <w:color w:val="59666D"/>
          <w:sz w:val="17"/>
        </w:rPr>
        <w:t xml:space="preserve">gdb capture, </w:t>
      </w:r>
      <w:hyperlink r:id="rId18" w:history="1">
        <w:r>
          <w:rPr>
            <w:rFonts w:ascii="Inter" w:hAnsi="Inter" w:eastAsia="Inter" w:cs="Inter"/>
            <w:b w:val="0"/>
            <w:i w:val="0"/>
            <w:color w:val="285B67"/>
            <w:sz w:val="17"/>
          </w:rPr>
          <w:t>https://www.provos.org/p/qemu-escape-glm-5-2/artifacts/ace-gdb-evidence.txt</w:t>
        </w:r>
      </w:hyperlink>
    </w:p>
    <w:p>
      <w:pPr>
        <w:tabs>
          <w:tab w:pos="360" w:val="left"/>
        </w:tabs>
        <w:spacing w:after="50" w:line="240" w:lineRule="auto"/>
        <w:ind w:left="360" w:hanging="360"/>
      </w:pPr>
      <w:r>
        <w:rPr>
          <w:rFonts w:ascii="Inter" w:hAnsi="Inter" w:eastAsia="Inter" w:cs="Inter"/>
          <w:b/>
          <w:i w:val="0"/>
          <w:color w:val="59666D"/>
          <w:sz w:val="16"/>
        </w:rPr>
        <w:t>10.</w:t>
        <w:tab/>
      </w:r>
      <w:r>
        <w:rPr>
          <w:rFonts w:ascii="Inter" w:hAnsi="Inter" w:eastAsia="Inter" w:cs="Inter"/>
          <w:b w:val="0"/>
          <w:i w:val="0"/>
          <w:color w:val="59666D"/>
          <w:sz w:val="17"/>
        </w:rPr>
        <w:t xml:space="preserve">reproduced across address-space randomization, </w:t>
      </w:r>
      <w:hyperlink r:id="rId19" w:history="1">
        <w:r>
          <w:rPr>
            <w:rFonts w:ascii="Inter" w:hAnsi="Inter" w:eastAsia="Inter" w:cs="Inter"/>
            <w:b w:val="0"/>
            <w:i w:val="0"/>
            <w:color w:val="285B67"/>
            <w:sz w:val="17"/>
          </w:rPr>
          <w:t>https://www.provos.org/p/qemu-escape-glm-5-2/artifacts/ace-reliability-matrix.txt</w:t>
        </w:r>
      </w:hyperlink>
    </w:p>
    <w:p>
      <w:pPr>
        <w:tabs>
          <w:tab w:pos="360" w:val="left"/>
        </w:tabs>
        <w:spacing w:after="50" w:line="240" w:lineRule="auto"/>
        <w:ind w:left="360" w:hanging="360"/>
      </w:pPr>
      <w:r>
        <w:rPr>
          <w:rFonts w:ascii="Inter" w:hAnsi="Inter" w:eastAsia="Inter" w:cs="Inter"/>
          <w:b/>
          <w:i w:val="0"/>
          <w:color w:val="59666D"/>
          <w:sz w:val="16"/>
        </w:rPr>
        <w:t>11.</w:t>
        <w:tab/>
      </w:r>
      <w:r>
        <w:rPr>
          <w:rFonts w:ascii="Inter" w:hAnsi="Inter" w:eastAsia="Inter" w:cs="Inter"/>
          <w:b w:val="0"/>
          <w:i w:val="0"/>
          <w:color w:val="59666D"/>
          <w:sz w:val="17"/>
        </w:rPr>
        <w:t xml:space="preserve">complete write-up of the finding, </w:t>
      </w:r>
      <w:hyperlink r:id="rId20" w:history="1">
        <w:r>
          <w:rPr>
            <w:rFonts w:ascii="Inter" w:hAnsi="Inter" w:eastAsia="Inter" w:cs="Inter"/>
            <w:b w:val="0"/>
            <w:i w:val="0"/>
            <w:color w:val="285B67"/>
            <w:sz w:val="17"/>
          </w:rPr>
          <w:t>https://www.provos.org/p/qemu-escape-glm-5-2/artifacts/report-h3.txt</w:t>
        </w:r>
      </w:hyperlink>
    </w:p>
    <w:p>
      <w:pPr>
        <w:keepNext/>
        <w:pBdr>
          <w:top w:val="single" w:sz="4" w:space="8" w:color="B9C5C8"/>
        </w:pBdr>
        <w:spacing w:before="120"/>
      </w:pPr>
      <w:r>
        <w:rPr>
          <w:rFonts w:ascii="EB Garamond" w:hAnsi="EB Garamond" w:eastAsia="EB Garamond" w:cs="EB Garamond"/>
          <w:b w:val="0"/>
          <w:i/>
          <w:color w:val="59666D"/>
          <w:sz w:val="17"/>
        </w:rPr>
        <w:t xml:space="preserve">The original article is available at </w:t>
      </w:r>
      <w:hyperlink r:id="rId21" w:history="1">
        <w:r>
          <w:rPr>
            <w:rFonts w:ascii="EB Garamond" w:hAnsi="EB Garamond" w:eastAsia="EB Garamond" w:cs="EB Garamond"/>
            <w:b w:val="0"/>
            <w:i/>
            <w:color w:val="285B67"/>
            <w:sz w:val="17"/>
          </w:rPr>
          <w:t>https://www.provos.org/p/qemu-escape-glm-5-2/</w:t>
        </w:r>
      </w:hyperlink>
      <w:r>
        <w:rPr>
          <w:rFonts w:ascii="EB Garamond" w:hAnsi="EB Garamond" w:eastAsia="EB Garamond" w:cs="EB Garamond"/>
          <w:b w:val="0"/>
          <w:i/>
          <w:color w:val="59666D"/>
          <w:sz w:val="17"/>
        </w:rPr>
        <w:t>.</w:t>
      </w:r>
    </w:p>
    <w:p>
      <w:pPr>
        <w:spacing w:before="40"/>
      </w:pPr>
      <w:r>
        <w:rPr>
          <w:rFonts w:ascii="EB Garamond" w:hAnsi="EB Garamond" w:eastAsia="EB Garamond" w:cs="EB Garamond"/>
          <w:b w:val="0"/>
          <w:i/>
          <w:color w:val="59666D"/>
          <w:sz w:val="17"/>
        </w:rPr>
        <w:t>Document generated on 20 July 2026 (revision dab92ec).</w:t>
      </w:r>
    </w:p>
    <w:sectPr w:rsidR="00FC693F" w:rsidRPr="0006063C" w:rsidSect="00034616">
      <w:footerReference w:type="default" r:id="rId9"/>
      <w:pgSz w:w="12240" w:h="15840"/>
      <w:pgMar w:top="1037" w:right="1267" w:bottom="1037" w:left="1267" w:header="432"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top w:val="single" w:sz="4" w:space="5" w:color="B9C5C8"/>
      </w:pBdr>
      <w:tabs>
        <w:tab w:pos="9648" w:val="right"/>
      </w:tabs>
      <w:spacing w:before="0" w:after="0"/>
      <w:jc w:val="left"/>
    </w:pPr>
    <w:r/>
    <w:r>
      <w:rPr>
        <w:rFonts w:ascii="Inter" w:hAnsi="Inter" w:eastAsia="Inter" w:cs="Inter"/>
        <w:b w:val="0"/>
        <w:i w:val="0"/>
        <w:color w:val="59666D"/>
        <w:sz w:val="16"/>
      </w:rPr>
      <w:t>www.provos.org  |  30 June 2026</w:t>
    </w:r>
    <w:r>
      <w:rPr>
        <w:rFonts w:ascii="Inter" w:hAnsi="Inter" w:eastAsia="Inter" w:cs="Inter"/>
        <w:b w:val="0"/>
        <w:i w:val="0"/>
        <w:color w:val="59666D"/>
        <w:sz w:val="16"/>
      </w:rPr>
      <w:tab/>
      <w:t xml:space="preserve">Page </w:t>
    </w:r>
    <w:r>
      <w:rPr>
        <w:rFonts w:ascii="Inter" w:hAnsi="Inter" w:eastAsia="Inter" w:cs="Inter"/>
        <w:b w:val="0"/>
        <w:i w:val="0"/>
        <w:color w:val="59666D"/>
        <w:sz w:val="16"/>
      </w:rPr>
      <w:fldChar w:fldCharType="begin"/>
      <w:instrText xml:space="preserve"> PAGE </w:instrText>
      <w:fldChar w:fldCharType="separate"/>
      <w:t>1</w:t>
      <w:fldChar w:fldCharType="end"/>
    </w:r>
    <w:r>
      <w:rPr>
        <w:rFonts w:ascii="Inter" w:hAnsi="Inter" w:eastAsia="Inter" w:cs="Inter"/>
        <w:b w:val="0"/>
        <w:i w:val="0"/>
        <w:color w:val="59666D"/>
        <w:sz w:val="16"/>
      </w:rPr>
      <w:t xml:space="preserve"> of </w:t>
    </w:r>
    <w:r>
      <w:rPr>
        <w:rFonts w:ascii="Inter" w:hAnsi="Inter" w:eastAsia="Inter" w:cs="Inter"/>
        <w:b w:val="0"/>
        <w:i w:val="0"/>
        <w:color w:val="59666D"/>
        <w:sz w:val="16"/>
      </w:rPr>
      <w:fldChar w:fldCharType="begin"/>
      <w:instrText xml:space="preserve"> NUMPAGES </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autoHyphenation/>
  <w:consecutiveHyphenLimit w:val="2"/>
  <w:hyphenationZone w:val="360"/>
  <w:doNotHyphenateCaps/>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110" w:line="259" w:lineRule="auto"/>
    </w:pPr>
    <w:rPr>
      <w:rFonts w:ascii="EB Garamond" w:hAnsi="EB Garamond" w:eastAsia="EB Garamond" w:cs="EB Garamond"/>
      <w:color w:val="182126"/>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provos.org/p/finding-zero-days-with-any-model/" TargetMode="External"/><Relationship Id="rId11" Type="http://schemas.openxmlformats.org/officeDocument/2006/relationships/hyperlink" Target="https://xchglabs.com/blog/escaping-qemu.html" TargetMode="External"/><Relationship Id="rId12" Type="http://schemas.openxmlformats.org/officeDocument/2006/relationships/hyperlink" Target="https://www.provos.org/p/qemu-escape-glm-5-2/artifacts/findings-h3.txt" TargetMode="External"/><Relationship Id="rId13" Type="http://schemas.openxmlformats.org/officeDocument/2006/relationships/hyperlink" Target="https://www.provos.org/p/qemu-escape-glm-5-2/artifacts/ace-task.txt" TargetMode="External"/><Relationship Id="rId14" Type="http://schemas.openxmlformats.org/officeDocument/2006/relationships/hyperlink" Target="https://www.provos.org/p/case-for-open-weight-models/" TargetMode="External"/><Relationship Id="rId15" Type="http://schemas.openxmlformats.org/officeDocument/2006/relationships/hyperlink" Target="https://www.provos.org/p/day-after-the-zero-days/" TargetMode="External"/><Relationship Id="rId16" Type="http://schemas.openxmlformats.org/officeDocument/2006/relationships/hyperlink" Target="https://github.com/provos/ironcurtain" TargetMode="External"/><Relationship Id="rId17" Type="http://schemas.openxmlformats.org/officeDocument/2006/relationships/hyperlink" Target="https://www.provos.org/p/qemu-escape-glm-5-2/artifacts/callsite-edu.txt" TargetMode="External"/><Relationship Id="rId18" Type="http://schemas.openxmlformats.org/officeDocument/2006/relationships/hyperlink" Target="https://www.provos.org/p/qemu-escape-glm-5-2/artifacts/ace-gdb-evidence.txt" TargetMode="External"/><Relationship Id="rId19" Type="http://schemas.openxmlformats.org/officeDocument/2006/relationships/hyperlink" Target="https://www.provos.org/p/qemu-escape-glm-5-2/artifacts/ace-reliability-matrix.txt" TargetMode="External"/><Relationship Id="rId20" Type="http://schemas.openxmlformats.org/officeDocument/2006/relationships/hyperlink" Target="https://www.provos.org/p/qemu-escape-glm-5-2/artifacts/report-h3.txt" TargetMode="External"/><Relationship Id="rId21" Type="http://schemas.openxmlformats.org/officeDocument/2006/relationships/hyperlink" Target="https://www.provos.org/p/qemu-escape-glm-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Escape QEMU: Watching IronCurtain and an Open-Weight Model Break Out</dc:title>
  <dc:subject>A concrete run of defensive vulnerability research on open weights you control. Driving IronCurtain's workflow, GLM 5.2 builds a reproducible proof-of-concept escape of QEMU's public EDU teaching device from analysis to host code execution. The capability benefits from orchestration and does not depend on any one model.</dc:subject>
  <dc:creator>Niels Provos</dc:creator>
  <cp:keywords>AI, LLM, open weights, GLM, QEMU, vulnerability discovery, IronCurtain</cp:keywords>
  <dc:description>generated by python-docx</dc:description>
  <cp:lastModifiedBy/>
  <cp:revision>1</cp:revision>
  <dcterms:created xsi:type="dcterms:W3CDTF">2026-06-30T00:00:00Z</dcterms:created>
  <dcterms:modified xsi:type="dcterms:W3CDTF">2026-06-30T00:00:00Z</dcterms:modified>
  <cp:category/>
</cp:coreProperties>
</file>